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8C25B9" w:rsidRDefault="00541110" w:rsidP="008C25B9">
      <w:pPr>
        <w:suppressAutoHyphens/>
        <w:spacing w:after="0" w:line="240" w:lineRule="auto"/>
        <w:ind w:left="-709" w:right="340" w:firstLine="851"/>
        <w:jc w:val="center"/>
        <w:rPr>
          <w:rFonts w:ascii="PT Astra Serif" w:eastAsia="Times New Roman" w:hAnsi="PT Astra Serif" w:cs="Times New Roman"/>
          <w:b/>
          <w:kern w:val="2"/>
          <w:lang w:eastAsia="ar-SA"/>
        </w:rPr>
      </w:pPr>
      <w:r w:rsidRPr="00541110">
        <w:rPr>
          <w:rFonts w:ascii="PT Astra Serif" w:eastAsia="Times New Roman" w:hAnsi="PT Astra Serif" w:cs="Times New Roman"/>
          <w:b/>
          <w:kern w:val="2"/>
          <w:lang w:eastAsia="ar-SA"/>
        </w:rPr>
        <w:t xml:space="preserve">на выполнение работ по ремонту кровли здания МАУ «Центр культуры </w:t>
      </w:r>
      <w:r w:rsidR="008C25B9">
        <w:rPr>
          <w:rFonts w:ascii="PT Astra Serif" w:eastAsia="Times New Roman" w:hAnsi="PT Astra Serif" w:cs="Times New Roman"/>
          <w:b/>
          <w:kern w:val="2"/>
          <w:lang w:eastAsia="ar-SA"/>
        </w:rPr>
        <w:t xml:space="preserve">«Югра-Презент» </w:t>
      </w:r>
    </w:p>
    <w:p w:rsidR="00541110" w:rsidRDefault="00541110" w:rsidP="008C25B9">
      <w:pPr>
        <w:suppressAutoHyphens/>
        <w:spacing w:after="0" w:line="240" w:lineRule="auto"/>
        <w:ind w:left="-709" w:right="340" w:firstLine="851"/>
        <w:jc w:val="center"/>
        <w:rPr>
          <w:rFonts w:ascii="PT Astra Serif" w:eastAsia="Times New Roman" w:hAnsi="PT Astra Serif" w:cs="Times New Roman"/>
          <w:b/>
          <w:kern w:val="2"/>
          <w:lang w:eastAsia="ar-SA"/>
        </w:rPr>
      </w:pPr>
      <w:r w:rsidRPr="00541110">
        <w:rPr>
          <w:rFonts w:ascii="PT Astra Serif" w:eastAsia="Times New Roman" w:hAnsi="PT Astra Serif" w:cs="Times New Roman"/>
          <w:b/>
          <w:kern w:val="2"/>
          <w:lang w:eastAsia="ar-SA"/>
        </w:rPr>
        <w:t xml:space="preserve">в городе </w:t>
      </w:r>
      <w:proofErr w:type="spellStart"/>
      <w:r w:rsidRPr="00541110">
        <w:rPr>
          <w:rFonts w:ascii="PT Astra Serif" w:eastAsia="Times New Roman" w:hAnsi="PT Astra Serif" w:cs="Times New Roman"/>
          <w:b/>
          <w:kern w:val="2"/>
          <w:lang w:eastAsia="ar-SA"/>
        </w:rPr>
        <w:t>Югорске</w:t>
      </w:r>
      <w:proofErr w:type="spellEnd"/>
    </w:p>
    <w:p w:rsidR="008A7C11" w:rsidRPr="008C726D" w:rsidRDefault="008A7C11" w:rsidP="00541110">
      <w:pPr>
        <w:suppressAutoHyphens/>
        <w:spacing w:after="0" w:line="240" w:lineRule="auto"/>
        <w:ind w:left="-709" w:right="-2" w:firstLine="851"/>
        <w:jc w:val="center"/>
        <w:rPr>
          <w:rFonts w:ascii="PT Astra Serif" w:eastAsia="Times New Roman" w:hAnsi="PT Astra Serif" w:cs="Times New Roman"/>
          <w:b/>
          <w:kern w:val="2"/>
          <w:lang w:eastAsia="ar-SA"/>
        </w:rPr>
      </w:pPr>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w:t>
      </w:r>
      <w:r w:rsidR="00B4544C">
        <w:rPr>
          <w:rFonts w:ascii="PT Astra Serif" w:eastAsia="Times New Roman" w:hAnsi="PT Astra Serif" w:cs="Times New Roman"/>
          <w:kern w:val="2"/>
          <w:lang w:eastAsia="ar-SA"/>
        </w:rPr>
        <w:t>выполнить работы</w:t>
      </w:r>
      <w:r w:rsidR="00541110" w:rsidRPr="00541110">
        <w:rPr>
          <w:rFonts w:ascii="PT Astra Serif" w:eastAsia="Times New Roman" w:hAnsi="PT Astra Serif" w:cs="Times New Roman"/>
          <w:kern w:val="2"/>
          <w:lang w:eastAsia="ar-SA"/>
        </w:rPr>
        <w:t xml:space="preserve"> по ремонту кровли здания МАУ «Центр культуры </w:t>
      </w:r>
      <w:r w:rsidR="000301F5">
        <w:rPr>
          <w:rFonts w:ascii="PT Astra Serif" w:eastAsia="Times New Roman" w:hAnsi="PT Astra Serif" w:cs="Times New Roman"/>
          <w:kern w:val="2"/>
          <w:lang w:eastAsia="ar-SA"/>
        </w:rPr>
        <w:t>«</w:t>
      </w:r>
      <w:r w:rsidR="00541110" w:rsidRPr="00541110">
        <w:rPr>
          <w:rFonts w:ascii="PT Astra Serif" w:eastAsia="Times New Roman" w:hAnsi="PT Astra Serif" w:cs="Times New Roman"/>
          <w:kern w:val="2"/>
          <w:lang w:eastAsia="ar-SA"/>
        </w:rPr>
        <w:t>Югра-Презент</w:t>
      </w:r>
      <w:r w:rsidR="000301F5">
        <w:rPr>
          <w:rFonts w:ascii="PT Astra Serif" w:eastAsia="Times New Roman" w:hAnsi="PT Astra Serif" w:cs="Times New Roman"/>
          <w:kern w:val="2"/>
          <w:lang w:eastAsia="ar-SA"/>
        </w:rPr>
        <w:t>»</w:t>
      </w:r>
      <w:r w:rsidR="00541110" w:rsidRPr="00541110">
        <w:rPr>
          <w:rFonts w:ascii="PT Astra Serif" w:eastAsia="Times New Roman" w:hAnsi="PT Astra Serif" w:cs="Times New Roman"/>
          <w:kern w:val="2"/>
          <w:lang w:eastAsia="ar-SA"/>
        </w:rPr>
        <w:t xml:space="preserve"> в городе </w:t>
      </w:r>
      <w:proofErr w:type="spellStart"/>
      <w:r w:rsidR="00541110" w:rsidRPr="00541110">
        <w:rPr>
          <w:rFonts w:ascii="PT Astra Serif" w:eastAsia="Times New Roman" w:hAnsi="PT Astra Serif" w:cs="Times New Roman"/>
          <w:kern w:val="2"/>
          <w:lang w:eastAsia="ar-SA"/>
        </w:rPr>
        <w:t>Югорске</w:t>
      </w:r>
      <w:proofErr w:type="spellEnd"/>
      <w:r w:rsidR="000719CB" w:rsidRPr="000719C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541110" w:rsidRDefault="00B55BF9" w:rsidP="00694C1F">
      <w:pPr>
        <w:autoSpaceDE w:val="0"/>
        <w:autoSpaceDN w:val="0"/>
        <w:adjustRightInd w:val="0"/>
        <w:spacing w:after="0"/>
        <w:ind w:right="340"/>
        <w:rPr>
          <w:rFonts w:ascii="PT Astra Serif" w:hAnsi="PT Astra Serif"/>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2</w:t>
      </w:r>
      <w:r w:rsidRPr="000144A6">
        <w:rPr>
          <w:rFonts w:ascii="PT Astra Serif" w:eastAsia="Times New Roman" w:hAnsi="PT Astra Serif" w:cs="Times New Roman"/>
          <w:kern w:val="2"/>
          <w:lang w:eastAsia="ar-SA"/>
        </w:rPr>
        <w:t xml:space="preserve">.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694C1F">
        <w:rPr>
          <w:rFonts w:ascii="PT Astra Serif" w:hAnsi="PT Astra Serif"/>
        </w:rPr>
        <w:t>г</w:t>
      </w:r>
      <w:proofErr w:type="gramStart"/>
      <w:r w:rsidR="00694C1F">
        <w:rPr>
          <w:rFonts w:ascii="PT Astra Serif" w:hAnsi="PT Astra Serif"/>
        </w:rPr>
        <w:t>.Ю</w:t>
      </w:r>
      <w:proofErr w:type="gramEnd"/>
      <w:r w:rsidR="00694C1F">
        <w:rPr>
          <w:rFonts w:ascii="PT Astra Serif" w:hAnsi="PT Astra Serif"/>
        </w:rPr>
        <w:t>горск</w:t>
      </w:r>
      <w:proofErr w:type="spellEnd"/>
      <w:r w:rsidR="00694C1F">
        <w:rPr>
          <w:rFonts w:ascii="PT Astra Serif" w:hAnsi="PT Astra Serif"/>
        </w:rPr>
        <w:t>, ул. Спортивная, д.6.</w:t>
      </w:r>
    </w:p>
    <w:p w:rsidR="00B55BF9" w:rsidRPr="000144A6" w:rsidRDefault="00B55BF9" w:rsidP="00541110">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3</w:t>
      </w:r>
      <w:r w:rsidRPr="000144A6">
        <w:rPr>
          <w:rFonts w:ascii="PT Astra Serif" w:eastAsia="Times New Roman" w:hAnsi="PT Astra Serif" w:cs="Times New Roman"/>
          <w:kern w:val="2"/>
          <w:lang w:eastAsia="ar-SA"/>
        </w:rPr>
        <w:t>.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272E">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r w:rsidR="0049620F">
        <w:rPr>
          <w:rFonts w:ascii="PT Astra Serif" w:eastAsia="Times New Roman" w:hAnsi="PT Astra Serif" w:cs="Times New Roman"/>
          <w:kern w:val="2"/>
          <w:lang w:eastAsia="ar-SA"/>
        </w:rPr>
        <w:t xml:space="preserve"> </w:t>
      </w:r>
      <w:proofErr w:type="gramStart"/>
      <w:r w:rsidR="0049620F">
        <w:rPr>
          <w:rFonts w:ascii="PT Astra Serif" w:eastAsia="Times New Roman" w:hAnsi="PT Astra Serif" w:cs="Times New Roman"/>
          <w:kern w:val="2"/>
          <w:lang w:eastAsia="ar-SA"/>
        </w:rPr>
        <w:t>с д</w:t>
      </w:r>
      <w:r w:rsidR="00541110">
        <w:rPr>
          <w:rFonts w:ascii="PT Astra Serif" w:eastAsia="Times New Roman" w:hAnsi="PT Astra Serif" w:cs="Times New Roman"/>
          <w:kern w:val="2"/>
          <w:lang w:eastAsia="ar-SA"/>
        </w:rPr>
        <w:t>аты заключения</w:t>
      </w:r>
      <w:proofErr w:type="gramEnd"/>
      <w:r w:rsidR="00541110">
        <w:rPr>
          <w:rFonts w:ascii="PT Astra Serif" w:eastAsia="Times New Roman" w:hAnsi="PT Astra Serif" w:cs="Times New Roman"/>
          <w:kern w:val="2"/>
          <w:lang w:eastAsia="ar-SA"/>
        </w:rPr>
        <w:t xml:space="preserve"> муниципального контракта</w:t>
      </w:r>
    </w:p>
    <w:p w:rsidR="00DF2587" w:rsidRDefault="00194ED6"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75764F">
        <w:rPr>
          <w:rFonts w:ascii="PT Astra Serif" w:eastAsia="Times New Roman" w:hAnsi="PT Astra Serif" w:cs="Times New Roman"/>
          <w:kern w:val="2"/>
          <w:lang w:eastAsia="ar-SA"/>
        </w:rPr>
        <w:t>15.08</w:t>
      </w:r>
      <w:r w:rsidR="00A72439">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E1272E">
      <w:pPr>
        <w:tabs>
          <w:tab w:val="left" w:pos="-443"/>
        </w:tabs>
        <w:spacing w:after="0"/>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5764F" w:rsidRDefault="0075764F" w:rsidP="00E1272E">
      <w:pPr>
        <w:tabs>
          <w:tab w:val="left" w:pos="-443"/>
        </w:tabs>
        <w:spacing w:after="0"/>
        <w:ind w:right="396"/>
        <w:jc w:val="both"/>
        <w:rPr>
          <w:rFonts w:ascii="PT Astra Serif" w:hAnsi="PT Astra Serif"/>
          <w:bCs/>
          <w:sz w:val="10"/>
          <w:szCs w:val="10"/>
        </w:rPr>
      </w:pP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lastRenderedPageBreak/>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w:t>
      </w:r>
      <w:r w:rsidRPr="00C84C05">
        <w:rPr>
          <w:rFonts w:ascii="PT Astra Serif" w:hAnsi="PT Astra Serif"/>
          <w:lang w:eastAsia="ru-RU"/>
        </w:rPr>
        <w:lastRenderedPageBreak/>
        <w:t>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lastRenderedPageBreak/>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lastRenderedPageBreak/>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proofErr w:type="gramStart"/>
      <w:r w:rsidRPr="00B654BB">
        <w:rPr>
          <w:rFonts w:ascii="PT Astra Serif" w:hAnsi="PT Astra Serif"/>
        </w:rPr>
        <w:t>д</w:t>
      </w:r>
      <w:proofErr w:type="gramEnd"/>
      <w:r w:rsidRPr="00B654BB">
        <w:rPr>
          <w:rFonts w:ascii="PT Astra Serif" w:hAnsi="PT Astra Serif"/>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B654BB">
        <w:rPr>
          <w:rFonts w:ascii="PT Astra Serif" w:hAnsi="PT Astra Serif"/>
        </w:rPr>
        <w:t>.</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C84C05">
        <w:rPr>
          <w:rFonts w:ascii="PT Astra Serif" w:hAnsi="PT Astra Serif"/>
        </w:rPr>
        <w:t>:</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lastRenderedPageBreak/>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w:t>
      </w:r>
      <w:proofErr w:type="gramStart"/>
      <w:r w:rsidRPr="00C84C05">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lastRenderedPageBreak/>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25610D">
        <w:fldChar w:fldCharType="begin"/>
      </w:r>
      <w:r w:rsidR="0025610D">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w:instrText>
      </w:r>
      <w:r w:rsidR="0025610D">
        <w:instrText xml:space="preserve">ракта.doc" \l "Par2" </w:instrText>
      </w:r>
      <w:r w:rsidR="0025610D">
        <w:fldChar w:fldCharType="separate"/>
      </w:r>
      <w:r w:rsidRPr="00B654BB">
        <w:rPr>
          <w:rStyle w:val="aa"/>
          <w:rFonts w:ascii="PT Astra Serif" w:hAnsi="PT Astra Serif"/>
          <w:color w:val="auto"/>
          <w:sz w:val="22"/>
          <w:szCs w:val="22"/>
        </w:rPr>
        <w:t>пунктом 2</w:t>
      </w:r>
      <w:r w:rsidR="0025610D">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w:t>
      </w:r>
      <w:proofErr w:type="gramStart"/>
      <w:r w:rsidRPr="00B654BB">
        <w:rPr>
          <w:rFonts w:ascii="PT Astra Serif" w:hAnsi="PT Astra Serif"/>
        </w:rPr>
        <w:t>силу</w:t>
      </w:r>
      <w:proofErr w:type="gramEnd"/>
      <w:r w:rsidRPr="00B654BB">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w:t>
      </w:r>
      <w:r w:rsidRPr="00EB62F3">
        <w:rPr>
          <w:rFonts w:ascii="PT Astra Serif" w:hAnsi="PT Astra Serif"/>
          <w:iCs/>
          <w:lang w:eastAsia="ru-RU"/>
        </w:rPr>
        <w:lastRenderedPageBreak/>
        <w:t>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5236FE" w:rsidRPr="005236FE" w:rsidRDefault="00541110" w:rsidP="005236FE">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541110">
        <w:rPr>
          <w:rFonts w:ascii="PT Astra Serif" w:eastAsia="Times New Roman" w:hAnsi="PT Astra Serif" w:cs="Times New Roman"/>
          <w:b/>
          <w:kern w:val="2"/>
          <w:sz w:val="24"/>
          <w:szCs w:val="24"/>
          <w:lang w:eastAsia="ar-SA"/>
        </w:rPr>
        <w:t xml:space="preserve">на выполнение работ  </w:t>
      </w:r>
      <w:r w:rsidR="005236FE" w:rsidRPr="005236FE">
        <w:rPr>
          <w:rFonts w:ascii="PT Astra Serif" w:eastAsia="Times New Roman" w:hAnsi="PT Astra Serif" w:cs="Times New Roman"/>
          <w:b/>
          <w:kern w:val="2"/>
          <w:sz w:val="24"/>
          <w:szCs w:val="24"/>
          <w:lang w:eastAsia="ar-SA"/>
        </w:rPr>
        <w:t xml:space="preserve">по ремонту кровли здания МАУ «Центр культуры  «Югра-Презент» </w:t>
      </w:r>
    </w:p>
    <w:p w:rsidR="005236FE" w:rsidRPr="005236FE" w:rsidRDefault="005236FE" w:rsidP="005236FE">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5236FE">
        <w:rPr>
          <w:rFonts w:ascii="PT Astra Serif" w:eastAsia="Times New Roman" w:hAnsi="PT Astra Serif" w:cs="Times New Roman"/>
          <w:b/>
          <w:kern w:val="2"/>
          <w:sz w:val="24"/>
          <w:szCs w:val="24"/>
          <w:lang w:eastAsia="ar-SA"/>
        </w:rPr>
        <w:t xml:space="preserve">в городе </w:t>
      </w:r>
      <w:proofErr w:type="spellStart"/>
      <w:r w:rsidRPr="005236FE">
        <w:rPr>
          <w:rFonts w:ascii="PT Astra Serif" w:eastAsia="Times New Roman" w:hAnsi="PT Astra Serif" w:cs="Times New Roman"/>
          <w:b/>
          <w:kern w:val="2"/>
          <w:sz w:val="24"/>
          <w:szCs w:val="24"/>
          <w:lang w:eastAsia="ar-SA"/>
        </w:rPr>
        <w:t>Югорске</w:t>
      </w:r>
      <w:proofErr w:type="spellEnd"/>
    </w:p>
    <w:p w:rsidR="00541110" w:rsidRPr="00541110" w:rsidRDefault="00541110" w:rsidP="00541110">
      <w:pPr>
        <w:autoSpaceDE w:val="0"/>
        <w:autoSpaceDN w:val="0"/>
        <w:adjustRightInd w:val="0"/>
        <w:spacing w:after="0" w:line="240" w:lineRule="auto"/>
        <w:jc w:val="both"/>
        <w:rPr>
          <w:rFonts w:ascii="PT Astra Serif" w:eastAsia="Times New Roman" w:hAnsi="PT Astra Serif" w:cs="Times New Roman"/>
          <w:b/>
          <w:bCs/>
          <w:kern w:val="2"/>
          <w:sz w:val="20"/>
          <w:szCs w:val="20"/>
          <w:u w:val="single"/>
          <w:lang w:eastAsia="ar-SA"/>
        </w:rPr>
      </w:pPr>
    </w:p>
    <w:p w:rsidR="008D7D3D" w:rsidRPr="008D7D3D" w:rsidRDefault="008D7D3D" w:rsidP="008D7D3D">
      <w:pPr>
        <w:autoSpaceDE w:val="0"/>
        <w:autoSpaceDN w:val="0"/>
        <w:adjustRightInd w:val="0"/>
        <w:spacing w:after="0" w:line="240" w:lineRule="auto"/>
        <w:jc w:val="both"/>
        <w:rPr>
          <w:rFonts w:ascii="PT Astra Serif" w:hAnsi="PT Astra Serif"/>
          <w:sz w:val="24"/>
          <w:szCs w:val="24"/>
        </w:rPr>
      </w:pPr>
      <w:r w:rsidRPr="008D7D3D">
        <w:rPr>
          <w:rFonts w:ascii="PT Astra Serif" w:hAnsi="PT Astra Serif"/>
          <w:b/>
          <w:bCs/>
          <w:sz w:val="24"/>
          <w:szCs w:val="24"/>
          <w:u w:val="single"/>
        </w:rPr>
        <w:t>Место выполнения работ</w:t>
      </w:r>
      <w:r w:rsidRPr="008D7D3D">
        <w:rPr>
          <w:rFonts w:ascii="PT Astra Serif" w:hAnsi="PT Astra Serif"/>
          <w:bCs/>
          <w:sz w:val="24"/>
          <w:szCs w:val="24"/>
        </w:rPr>
        <w:t>:</w:t>
      </w:r>
      <w:r w:rsidRPr="008D7D3D">
        <w:rPr>
          <w:rFonts w:ascii="PT Astra Serif" w:hAnsi="PT Astra Serif"/>
          <w:sz w:val="24"/>
          <w:szCs w:val="24"/>
        </w:rPr>
        <w:t xml:space="preserve"> </w:t>
      </w:r>
      <w:proofErr w:type="gramStart"/>
      <w:r w:rsidRPr="008D7D3D">
        <w:rPr>
          <w:rFonts w:ascii="PT Astra Serif" w:hAnsi="PT Astra Serif"/>
          <w:sz w:val="24"/>
          <w:szCs w:val="24"/>
        </w:rPr>
        <w:t xml:space="preserve">Ханты - Мансийский автономный округ - Югра, г. </w:t>
      </w:r>
      <w:proofErr w:type="spellStart"/>
      <w:r w:rsidRPr="008D7D3D">
        <w:rPr>
          <w:rFonts w:ascii="PT Astra Serif" w:hAnsi="PT Astra Serif"/>
          <w:sz w:val="24"/>
          <w:szCs w:val="24"/>
        </w:rPr>
        <w:t>Югорск</w:t>
      </w:r>
      <w:proofErr w:type="spellEnd"/>
      <w:r w:rsidRPr="008D7D3D">
        <w:rPr>
          <w:rFonts w:ascii="PT Astra Serif" w:hAnsi="PT Astra Serif"/>
          <w:sz w:val="24"/>
          <w:szCs w:val="24"/>
        </w:rPr>
        <w:t>,                    ул. Спортивная, д.6.</w:t>
      </w:r>
      <w:proofErr w:type="gramEnd"/>
    </w:p>
    <w:p w:rsidR="008D7D3D" w:rsidRPr="008D7D3D" w:rsidRDefault="008D7D3D" w:rsidP="008D7D3D">
      <w:pPr>
        <w:autoSpaceDE w:val="0"/>
        <w:autoSpaceDN w:val="0"/>
        <w:adjustRightInd w:val="0"/>
        <w:spacing w:after="0" w:line="240" w:lineRule="auto"/>
        <w:jc w:val="both"/>
        <w:rPr>
          <w:rFonts w:ascii="PT Astra Serif" w:hAnsi="PT Astra Serif"/>
          <w:b/>
          <w:sz w:val="24"/>
          <w:szCs w:val="24"/>
          <w:u w:val="single"/>
        </w:rPr>
      </w:pPr>
      <w:r w:rsidRPr="008D7D3D">
        <w:rPr>
          <w:rFonts w:ascii="PT Astra Serif" w:hAnsi="PT Astra Serif"/>
          <w:b/>
          <w:sz w:val="24"/>
          <w:szCs w:val="24"/>
          <w:u w:val="single"/>
        </w:rPr>
        <w:t>Срок выполнения работ:</w:t>
      </w:r>
    </w:p>
    <w:p w:rsidR="008D7D3D" w:rsidRPr="008D7D3D" w:rsidRDefault="008D7D3D" w:rsidP="008D7D3D">
      <w:pPr>
        <w:autoSpaceDE w:val="0"/>
        <w:snapToGrid w:val="0"/>
        <w:spacing w:after="0" w:line="240" w:lineRule="auto"/>
        <w:jc w:val="both"/>
        <w:rPr>
          <w:rFonts w:ascii="PT Astra Serif" w:hAnsi="PT Astra Serif"/>
          <w:sz w:val="24"/>
          <w:szCs w:val="24"/>
        </w:rPr>
      </w:pPr>
      <w:r w:rsidRPr="008D7D3D">
        <w:rPr>
          <w:rFonts w:ascii="PT Astra Serif" w:hAnsi="PT Astra Serif"/>
          <w:sz w:val="24"/>
          <w:szCs w:val="24"/>
        </w:rPr>
        <w:t xml:space="preserve">-  начало: </w:t>
      </w:r>
      <w:proofErr w:type="gramStart"/>
      <w:r w:rsidRPr="008D7D3D">
        <w:rPr>
          <w:rFonts w:ascii="PT Astra Serif" w:hAnsi="PT Astra Serif"/>
          <w:sz w:val="24"/>
          <w:szCs w:val="24"/>
        </w:rPr>
        <w:t>с даты заключения</w:t>
      </w:r>
      <w:proofErr w:type="gramEnd"/>
      <w:r w:rsidRPr="008D7D3D">
        <w:rPr>
          <w:rFonts w:ascii="PT Astra Serif" w:hAnsi="PT Astra Serif"/>
          <w:sz w:val="24"/>
          <w:szCs w:val="24"/>
        </w:rPr>
        <w:t xml:space="preserve"> муниципального контракта</w:t>
      </w:r>
    </w:p>
    <w:p w:rsidR="008D7D3D" w:rsidRPr="008D7D3D" w:rsidRDefault="008D7D3D" w:rsidP="008D7D3D">
      <w:pPr>
        <w:spacing w:after="0" w:line="240" w:lineRule="auto"/>
        <w:jc w:val="both"/>
        <w:rPr>
          <w:rFonts w:ascii="PT Astra Serif" w:hAnsi="PT Astra Serif"/>
          <w:sz w:val="24"/>
          <w:szCs w:val="24"/>
        </w:rPr>
      </w:pPr>
      <w:r w:rsidRPr="008D7D3D">
        <w:rPr>
          <w:rFonts w:ascii="PT Astra Serif" w:hAnsi="PT Astra Serif"/>
          <w:sz w:val="24"/>
          <w:szCs w:val="24"/>
        </w:rPr>
        <w:t>-  окончание: 15.08.2024.</w:t>
      </w:r>
    </w:p>
    <w:p w:rsidR="008D7D3D" w:rsidRPr="008D7D3D" w:rsidRDefault="008D7D3D" w:rsidP="008D7D3D">
      <w:pPr>
        <w:tabs>
          <w:tab w:val="num" w:pos="148"/>
        </w:tabs>
        <w:autoSpaceDE w:val="0"/>
        <w:autoSpaceDN w:val="0"/>
        <w:adjustRightInd w:val="0"/>
        <w:spacing w:after="0" w:line="240" w:lineRule="auto"/>
        <w:jc w:val="both"/>
        <w:rPr>
          <w:rFonts w:ascii="PT Astra Serif" w:hAnsi="PT Astra Serif"/>
          <w:sz w:val="24"/>
          <w:szCs w:val="24"/>
        </w:rPr>
      </w:pPr>
      <w:r w:rsidRPr="008D7D3D">
        <w:rPr>
          <w:rFonts w:ascii="PT Astra Serif" w:hAnsi="PT Astra Serif"/>
          <w:sz w:val="24"/>
          <w:szCs w:val="24"/>
        </w:rPr>
        <w:t xml:space="preserve">Срок исполнения контракта: </w:t>
      </w:r>
      <w:proofErr w:type="gramStart"/>
      <w:r w:rsidRPr="008D7D3D">
        <w:rPr>
          <w:rFonts w:ascii="PT Astra Serif" w:hAnsi="PT Astra Serif"/>
          <w:sz w:val="24"/>
          <w:szCs w:val="24"/>
        </w:rPr>
        <w:t>с даты заключения</w:t>
      </w:r>
      <w:proofErr w:type="gramEnd"/>
      <w:r w:rsidRPr="008D7D3D">
        <w:rPr>
          <w:rFonts w:ascii="PT Astra Serif" w:hAnsi="PT Astra Serif"/>
          <w:sz w:val="24"/>
          <w:szCs w:val="24"/>
        </w:rPr>
        <w:t xml:space="preserve"> муниципального контракта  по 23.09.2024</w:t>
      </w:r>
    </w:p>
    <w:p w:rsidR="008D7D3D" w:rsidRPr="008D7D3D" w:rsidRDefault="008D7D3D" w:rsidP="008D7D3D">
      <w:pPr>
        <w:tabs>
          <w:tab w:val="num" w:pos="148"/>
        </w:tabs>
        <w:autoSpaceDE w:val="0"/>
        <w:autoSpaceDN w:val="0"/>
        <w:adjustRightInd w:val="0"/>
        <w:spacing w:after="0" w:line="240" w:lineRule="auto"/>
        <w:jc w:val="both"/>
        <w:rPr>
          <w:rFonts w:ascii="PT Astra Serif" w:hAnsi="PT Astra Serif"/>
          <w:sz w:val="24"/>
          <w:szCs w:val="24"/>
        </w:rPr>
      </w:pPr>
    </w:p>
    <w:p w:rsidR="008D7D3D" w:rsidRPr="008D7D3D" w:rsidRDefault="008D7D3D" w:rsidP="008D7D3D">
      <w:pPr>
        <w:pStyle w:val="a8"/>
        <w:spacing w:after="0" w:line="240" w:lineRule="auto"/>
        <w:ind w:left="0" w:firstLine="708"/>
        <w:jc w:val="both"/>
        <w:rPr>
          <w:rFonts w:ascii="PT Astra Serif" w:hAnsi="PT Astra Serif" w:cs="Times New Roman"/>
          <w:sz w:val="24"/>
          <w:szCs w:val="24"/>
          <w:lang w:eastAsia="ru-RU"/>
        </w:rPr>
      </w:pPr>
      <w:r w:rsidRPr="008D7D3D">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7D3D" w:rsidRPr="008D7D3D" w:rsidRDefault="008D7D3D" w:rsidP="008D7D3D">
      <w:pPr>
        <w:widowControl w:val="0"/>
        <w:suppressLineNumbers/>
        <w:shd w:val="clear" w:color="auto" w:fill="FFFFFF"/>
        <w:tabs>
          <w:tab w:val="left" w:pos="6180"/>
        </w:tabs>
        <w:snapToGrid w:val="0"/>
        <w:spacing w:after="0" w:line="240" w:lineRule="auto"/>
        <w:jc w:val="both"/>
        <w:rPr>
          <w:rFonts w:ascii="PT Astra Serif" w:hAnsi="PT Astra Serif" w:cs="Times New Roman"/>
          <w:b/>
          <w:sz w:val="24"/>
          <w:szCs w:val="24"/>
          <w:lang w:eastAsia="ar-SA"/>
        </w:rPr>
      </w:pPr>
      <w:r w:rsidRPr="008D7D3D">
        <w:rPr>
          <w:rFonts w:ascii="PT Astra Serif" w:hAnsi="PT Astra Serif"/>
          <w:b/>
          <w:sz w:val="24"/>
          <w:szCs w:val="24"/>
        </w:rPr>
        <w:t>Требования к сроку и объему предоставления гарантии качества работ:</w:t>
      </w:r>
    </w:p>
    <w:p w:rsidR="008D7D3D" w:rsidRPr="008D7D3D" w:rsidRDefault="008D7D3D" w:rsidP="008D7D3D">
      <w:pPr>
        <w:spacing w:after="0" w:line="240" w:lineRule="auto"/>
        <w:ind w:firstLine="708"/>
        <w:jc w:val="both"/>
        <w:rPr>
          <w:rFonts w:ascii="PT Astra Serif" w:hAnsi="PT Astra Serif"/>
          <w:sz w:val="24"/>
          <w:szCs w:val="24"/>
        </w:rPr>
      </w:pPr>
      <w:r w:rsidRPr="008D7D3D">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7D3D" w:rsidRPr="008D7D3D" w:rsidRDefault="008D7D3D" w:rsidP="008D7D3D">
      <w:pPr>
        <w:spacing w:after="0" w:line="240" w:lineRule="auto"/>
        <w:ind w:firstLine="708"/>
        <w:jc w:val="both"/>
        <w:rPr>
          <w:rFonts w:ascii="PT Astra Serif" w:hAnsi="PT Astra Serif"/>
          <w:sz w:val="24"/>
          <w:szCs w:val="24"/>
        </w:rPr>
      </w:pPr>
      <w:r w:rsidRPr="008D7D3D">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8D7D3D" w:rsidRPr="008D7D3D" w:rsidRDefault="008D7D3D" w:rsidP="00E67C99">
      <w:pPr>
        <w:spacing w:after="0" w:line="240" w:lineRule="auto"/>
        <w:ind w:firstLine="708"/>
        <w:jc w:val="both"/>
        <w:rPr>
          <w:rFonts w:ascii="PT Astra Serif" w:hAnsi="PT Astra Serif"/>
          <w:sz w:val="24"/>
          <w:szCs w:val="24"/>
        </w:rPr>
      </w:pPr>
      <w:r w:rsidRPr="008D7D3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E67C99" w:rsidRPr="00E67C99" w:rsidRDefault="00E67C99" w:rsidP="0025610D">
      <w:pPr>
        <w:spacing w:after="0" w:line="240" w:lineRule="auto"/>
        <w:ind w:firstLine="709"/>
        <w:jc w:val="both"/>
        <w:rPr>
          <w:rFonts w:ascii="PT Astra Serif" w:hAnsi="PT Astra Serif"/>
          <w:sz w:val="24"/>
          <w:szCs w:val="24"/>
        </w:rPr>
      </w:pPr>
      <w:r w:rsidRPr="00E67C99">
        <w:rPr>
          <w:rFonts w:ascii="PT Astra Serif" w:hAnsi="PT Astra Serif"/>
          <w:sz w:val="24"/>
          <w:szCs w:val="24"/>
        </w:rPr>
        <w:t>Срок предостав</w:t>
      </w:r>
      <w:bookmarkStart w:id="12" w:name="_GoBack"/>
      <w:bookmarkEnd w:id="12"/>
      <w:r w:rsidRPr="00E67C99">
        <w:rPr>
          <w:rFonts w:ascii="PT Astra Serif" w:hAnsi="PT Astra Serif"/>
          <w:sz w:val="24"/>
          <w:szCs w:val="24"/>
        </w:rPr>
        <w:t xml:space="preserve">ления гарантии на выполненные работы 36 (тридцать шесть) календарных месяцев </w:t>
      </w:r>
      <w:proofErr w:type="gramStart"/>
      <w:r w:rsidRPr="00E67C99">
        <w:rPr>
          <w:rFonts w:ascii="PT Astra Serif" w:hAnsi="PT Astra Serif"/>
          <w:sz w:val="24"/>
          <w:szCs w:val="24"/>
        </w:rPr>
        <w:t>с даты подписания</w:t>
      </w:r>
      <w:proofErr w:type="gramEnd"/>
      <w:r w:rsidRPr="00E67C99">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8D7D3D" w:rsidRPr="008D7D3D" w:rsidRDefault="008D7D3D" w:rsidP="0025610D">
      <w:pPr>
        <w:spacing w:after="0" w:line="240" w:lineRule="auto"/>
        <w:ind w:firstLine="708"/>
        <w:jc w:val="both"/>
        <w:rPr>
          <w:rFonts w:ascii="PT Astra Serif" w:hAnsi="PT Astra Serif"/>
          <w:sz w:val="24"/>
          <w:szCs w:val="24"/>
        </w:rPr>
      </w:pPr>
      <w:r w:rsidRPr="008D7D3D">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7D3D" w:rsidRPr="008D7D3D" w:rsidRDefault="008D7D3D" w:rsidP="008D7D3D">
      <w:pPr>
        <w:pStyle w:val="a8"/>
        <w:spacing w:after="0" w:line="240" w:lineRule="auto"/>
        <w:ind w:left="0" w:firstLine="708"/>
        <w:jc w:val="both"/>
        <w:rPr>
          <w:rFonts w:ascii="PT Astra Serif" w:hAnsi="PT Astra Serif"/>
          <w:sz w:val="24"/>
          <w:szCs w:val="24"/>
        </w:rPr>
      </w:pPr>
      <w:r w:rsidRPr="008D7D3D">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8D7D3D" w:rsidRPr="008D7D3D" w:rsidRDefault="008D7D3D" w:rsidP="008D7D3D">
      <w:pPr>
        <w:spacing w:after="0" w:line="240" w:lineRule="auto"/>
        <w:jc w:val="both"/>
        <w:rPr>
          <w:rFonts w:ascii="PT Astra Serif" w:hAnsi="PT Astra Serif"/>
          <w:sz w:val="24"/>
          <w:szCs w:val="24"/>
        </w:rPr>
      </w:pPr>
      <w:r w:rsidRPr="008D7D3D">
        <w:rPr>
          <w:rFonts w:ascii="PT Astra Serif" w:hAnsi="PT Astra Serif"/>
          <w:b/>
          <w:sz w:val="24"/>
          <w:szCs w:val="24"/>
        </w:rPr>
        <w:t>Требования к материалам, используемым при выполнении работ</w:t>
      </w:r>
      <w:r w:rsidRPr="008D7D3D">
        <w:rPr>
          <w:rFonts w:ascii="PT Astra Serif" w:hAnsi="PT Astra Serif"/>
          <w:sz w:val="24"/>
          <w:szCs w:val="24"/>
        </w:rPr>
        <w:t>:</w:t>
      </w:r>
    </w:p>
    <w:p w:rsidR="008D7D3D" w:rsidRPr="008D7D3D" w:rsidRDefault="008D7D3D" w:rsidP="008D7D3D">
      <w:pPr>
        <w:spacing w:after="0" w:line="240" w:lineRule="auto"/>
        <w:ind w:firstLine="708"/>
        <w:jc w:val="both"/>
        <w:rPr>
          <w:rFonts w:ascii="PT Astra Serif" w:hAnsi="PT Astra Serif"/>
          <w:sz w:val="24"/>
          <w:szCs w:val="24"/>
        </w:rPr>
      </w:pPr>
      <w:r w:rsidRPr="008D7D3D">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D7D3D" w:rsidRPr="008D7D3D" w:rsidRDefault="008D7D3D" w:rsidP="008D7D3D">
      <w:pPr>
        <w:widowControl w:val="0"/>
        <w:autoSpaceDE w:val="0"/>
        <w:autoSpaceDN w:val="0"/>
        <w:adjustRightInd w:val="0"/>
        <w:spacing w:after="0" w:line="240" w:lineRule="auto"/>
        <w:ind w:firstLine="708"/>
        <w:jc w:val="both"/>
        <w:rPr>
          <w:rFonts w:ascii="PT Astra Serif" w:eastAsia="Calibri" w:hAnsi="PT Astra Serif"/>
          <w:bCs/>
          <w:sz w:val="24"/>
          <w:szCs w:val="24"/>
          <w:lang w:eastAsia="ru-RU"/>
        </w:rPr>
      </w:pPr>
      <w:r w:rsidRPr="008D7D3D">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8D7D3D">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8D7D3D">
        <w:rPr>
          <w:rFonts w:ascii="PT Astra Serif" w:eastAsia="Calibri" w:hAnsi="PT Astra Serif"/>
          <w:sz w:val="24"/>
          <w:szCs w:val="24"/>
          <w:lang w:eastAsia="ru-RU"/>
        </w:rPr>
        <w:t xml:space="preserve"> Использование бывших в употреблении материалов запрещается.</w:t>
      </w:r>
    </w:p>
    <w:p w:rsidR="008D7D3D" w:rsidRPr="008D7D3D" w:rsidRDefault="008D7D3D" w:rsidP="008D7D3D">
      <w:pPr>
        <w:tabs>
          <w:tab w:val="num" w:pos="284"/>
        </w:tabs>
        <w:autoSpaceDE w:val="0"/>
        <w:autoSpaceDN w:val="0"/>
        <w:adjustRightInd w:val="0"/>
        <w:spacing w:after="0" w:line="240" w:lineRule="auto"/>
        <w:jc w:val="both"/>
        <w:rPr>
          <w:rFonts w:ascii="PT Astra Serif" w:eastAsia="Calibri" w:hAnsi="PT Astra Serif"/>
          <w:sz w:val="24"/>
          <w:szCs w:val="24"/>
          <w:lang w:eastAsia="ru-RU"/>
        </w:rPr>
      </w:pPr>
      <w:r>
        <w:rPr>
          <w:rFonts w:ascii="PT Astra Serif" w:eastAsia="Calibri" w:hAnsi="PT Astra Serif"/>
          <w:sz w:val="24"/>
          <w:szCs w:val="24"/>
          <w:lang w:eastAsia="ru-RU"/>
        </w:rPr>
        <w:tab/>
      </w:r>
      <w:r>
        <w:rPr>
          <w:rFonts w:ascii="PT Astra Serif" w:eastAsia="Calibri" w:hAnsi="PT Astra Serif"/>
          <w:sz w:val="24"/>
          <w:szCs w:val="24"/>
          <w:lang w:eastAsia="ru-RU"/>
        </w:rPr>
        <w:tab/>
      </w:r>
      <w:r w:rsidRPr="008D7D3D">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7D3D" w:rsidRPr="008D7D3D" w:rsidRDefault="008D7D3D" w:rsidP="008D7D3D">
      <w:pPr>
        <w:tabs>
          <w:tab w:val="left" w:pos="709"/>
        </w:tabs>
        <w:spacing w:before="120" w:after="120" w:line="240" w:lineRule="auto"/>
        <w:contextualSpacing/>
        <w:jc w:val="both"/>
        <w:rPr>
          <w:rFonts w:ascii="PT Astra Serif" w:eastAsia="Calibri" w:hAnsi="PT Astra Serif"/>
          <w:b/>
          <w:bCs/>
          <w:sz w:val="24"/>
          <w:szCs w:val="24"/>
          <w:lang w:eastAsia="ru-RU"/>
        </w:rPr>
      </w:pPr>
      <w:r w:rsidRPr="008D7D3D">
        <w:rPr>
          <w:rFonts w:ascii="PT Astra Serif" w:eastAsia="Calibri" w:hAnsi="PT Astra Serif"/>
          <w:b/>
          <w:bCs/>
          <w:sz w:val="24"/>
          <w:szCs w:val="24"/>
          <w:lang w:eastAsia="ru-RU"/>
        </w:rPr>
        <w:t>Качественные характеристики объекта закупки:</w:t>
      </w:r>
    </w:p>
    <w:p w:rsidR="008D7D3D" w:rsidRPr="008D7D3D" w:rsidRDefault="008D7D3D" w:rsidP="008D7D3D">
      <w:pPr>
        <w:tabs>
          <w:tab w:val="left" w:pos="0"/>
        </w:tabs>
        <w:spacing w:after="0" w:line="240" w:lineRule="auto"/>
        <w:jc w:val="both"/>
        <w:rPr>
          <w:rFonts w:ascii="PT Astra Serif" w:eastAsia="Calibri" w:hAnsi="PT Astra Serif"/>
          <w:sz w:val="24"/>
          <w:szCs w:val="24"/>
        </w:rPr>
      </w:pPr>
      <w:r>
        <w:rPr>
          <w:rFonts w:ascii="PT Astra Serif" w:eastAsia="Calibri" w:hAnsi="PT Astra Serif"/>
          <w:bCs/>
          <w:sz w:val="24"/>
          <w:szCs w:val="24"/>
          <w:lang w:eastAsia="ru-RU"/>
        </w:rPr>
        <w:tab/>
      </w:r>
      <w:r w:rsidRPr="008D7D3D">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8D7D3D">
        <w:rPr>
          <w:rFonts w:ascii="PT Astra Serif" w:eastAsia="Calibri" w:hAnsi="PT Astra Serif"/>
          <w:sz w:val="24"/>
          <w:szCs w:val="24"/>
        </w:rPr>
        <w:t xml:space="preserve"> санитарных норм и правил (СанПиН)</w:t>
      </w:r>
      <w:r w:rsidRPr="008D7D3D">
        <w:rPr>
          <w:rFonts w:ascii="PT Astra Serif" w:eastAsia="Calibri" w:hAnsi="PT Astra Serif"/>
          <w:bCs/>
          <w:sz w:val="24"/>
          <w:szCs w:val="24"/>
          <w:lang w:eastAsia="ru-RU"/>
        </w:rPr>
        <w:t xml:space="preserve"> и иных нормативных правовых документов, </w:t>
      </w:r>
      <w:r w:rsidRPr="008D7D3D">
        <w:rPr>
          <w:rFonts w:ascii="PT Astra Serif" w:eastAsia="Calibri" w:hAnsi="PT Astra Serif"/>
          <w:bCs/>
          <w:sz w:val="24"/>
          <w:szCs w:val="24"/>
          <w:lang w:eastAsia="ru-RU"/>
        </w:rPr>
        <w:lastRenderedPageBreak/>
        <w:t>регламентирующих порядок и качество выполнения работ, последовательность и технологию работ, являющихся предметом контракта,</w:t>
      </w:r>
      <w:r w:rsidRPr="008D7D3D">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D7D3D">
        <w:rPr>
          <w:rFonts w:ascii="PT Astra Serif" w:eastAsia="Calibri" w:hAnsi="PT Astra Serif"/>
          <w:sz w:val="24"/>
          <w:szCs w:val="24"/>
        </w:rPr>
        <w:t>ТР</w:t>
      </w:r>
      <w:proofErr w:type="gramEnd"/>
      <w:r w:rsidRPr="008D7D3D">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8D7D3D" w:rsidRPr="008D7D3D" w:rsidRDefault="008D7D3D" w:rsidP="008D7D3D">
      <w:pPr>
        <w:widowControl w:val="0"/>
        <w:autoSpaceDE w:val="0"/>
        <w:autoSpaceDN w:val="0"/>
        <w:adjustRightInd w:val="0"/>
        <w:spacing w:after="0" w:line="240" w:lineRule="auto"/>
        <w:ind w:firstLine="708"/>
        <w:jc w:val="both"/>
        <w:rPr>
          <w:rFonts w:ascii="PT Astra Serif" w:eastAsia="Calibri" w:hAnsi="PT Astra Serif"/>
          <w:bCs/>
          <w:sz w:val="24"/>
          <w:szCs w:val="24"/>
          <w:lang w:eastAsia="ru-RU"/>
        </w:rPr>
      </w:pPr>
      <w:r w:rsidRPr="008D7D3D">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8D7D3D" w:rsidRPr="008D7D3D" w:rsidRDefault="008D7D3D" w:rsidP="008D7D3D">
      <w:pPr>
        <w:widowControl w:val="0"/>
        <w:autoSpaceDE w:val="0"/>
        <w:autoSpaceDN w:val="0"/>
        <w:adjustRightInd w:val="0"/>
        <w:spacing w:after="0" w:line="240" w:lineRule="auto"/>
        <w:ind w:firstLine="708"/>
        <w:jc w:val="both"/>
        <w:rPr>
          <w:rFonts w:ascii="PT Astra Serif" w:eastAsia="Calibri" w:hAnsi="PT Astra Serif"/>
          <w:bCs/>
          <w:sz w:val="24"/>
          <w:szCs w:val="24"/>
          <w:lang w:eastAsia="ru-RU"/>
        </w:rPr>
      </w:pPr>
      <w:r w:rsidRPr="008D7D3D">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8D7D3D" w:rsidRPr="008D7D3D" w:rsidRDefault="008D7D3D" w:rsidP="008D7D3D">
      <w:pPr>
        <w:widowControl w:val="0"/>
        <w:autoSpaceDE w:val="0"/>
        <w:autoSpaceDN w:val="0"/>
        <w:adjustRightInd w:val="0"/>
        <w:spacing w:after="0" w:line="240" w:lineRule="auto"/>
        <w:ind w:firstLine="708"/>
        <w:jc w:val="both"/>
        <w:rPr>
          <w:rFonts w:ascii="PT Astra Serif" w:eastAsia="Calibri" w:hAnsi="PT Astra Serif"/>
          <w:bCs/>
          <w:sz w:val="24"/>
          <w:szCs w:val="24"/>
          <w:lang w:eastAsia="ru-RU"/>
        </w:rPr>
      </w:pPr>
      <w:r w:rsidRPr="008D7D3D">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8D7D3D" w:rsidRPr="008D7D3D" w:rsidRDefault="008D7D3D" w:rsidP="008D7D3D">
      <w:pPr>
        <w:widowControl w:val="0"/>
        <w:autoSpaceDE w:val="0"/>
        <w:autoSpaceDN w:val="0"/>
        <w:adjustRightInd w:val="0"/>
        <w:spacing w:after="0" w:line="240" w:lineRule="auto"/>
        <w:ind w:firstLine="708"/>
        <w:jc w:val="both"/>
        <w:rPr>
          <w:rFonts w:ascii="PT Astra Serif" w:eastAsia="Calibri" w:hAnsi="PT Astra Serif"/>
          <w:bCs/>
          <w:sz w:val="24"/>
          <w:szCs w:val="24"/>
          <w:lang w:eastAsia="ru-RU"/>
        </w:rPr>
      </w:pPr>
      <w:r w:rsidRPr="008D7D3D">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8D7D3D" w:rsidRPr="008D7D3D" w:rsidRDefault="008D7D3D" w:rsidP="008D7D3D">
      <w:pPr>
        <w:pStyle w:val="a8"/>
        <w:spacing w:after="0" w:line="240" w:lineRule="auto"/>
        <w:ind w:left="0" w:firstLine="708"/>
        <w:jc w:val="both"/>
        <w:rPr>
          <w:rFonts w:ascii="PT Astra Serif" w:eastAsia="Calibri" w:hAnsi="PT Astra Serif" w:cs="Times New Roman"/>
          <w:bCs/>
          <w:sz w:val="24"/>
          <w:szCs w:val="24"/>
          <w:lang w:eastAsia="ru-RU"/>
        </w:rPr>
      </w:pPr>
      <w:r w:rsidRPr="008D7D3D">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8D7D3D" w:rsidRPr="008D7D3D" w:rsidRDefault="008D7D3D" w:rsidP="008D7D3D">
      <w:pPr>
        <w:pStyle w:val="a8"/>
        <w:spacing w:after="0" w:line="240" w:lineRule="auto"/>
        <w:ind w:left="0" w:firstLine="708"/>
        <w:jc w:val="both"/>
        <w:rPr>
          <w:rFonts w:ascii="PT Astra Serif" w:eastAsia="Calibri" w:hAnsi="PT Astra Serif" w:cs="Times New Roman"/>
          <w:bCs/>
          <w:sz w:val="24"/>
          <w:szCs w:val="24"/>
          <w:lang w:eastAsia="ru-RU"/>
        </w:rPr>
      </w:pPr>
      <w:r w:rsidRPr="008D7D3D">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8D7D3D" w:rsidRPr="008D7D3D" w:rsidRDefault="008D7D3D" w:rsidP="008D7D3D">
      <w:pPr>
        <w:widowControl w:val="0"/>
        <w:autoSpaceDE w:val="0"/>
        <w:autoSpaceDN w:val="0"/>
        <w:adjustRightInd w:val="0"/>
        <w:spacing w:after="0" w:line="240" w:lineRule="auto"/>
        <w:jc w:val="both"/>
        <w:rPr>
          <w:rFonts w:ascii="PT Astra Serif" w:eastAsia="Calibri" w:hAnsi="PT Astra Serif" w:cs="Times New Roman"/>
          <w:bCs/>
          <w:sz w:val="24"/>
          <w:szCs w:val="24"/>
          <w:lang w:eastAsia="ru-RU"/>
        </w:rPr>
      </w:pPr>
    </w:p>
    <w:p w:rsidR="008D7D3D" w:rsidRPr="008D7D3D" w:rsidRDefault="008D7D3D" w:rsidP="008D7D3D">
      <w:pPr>
        <w:widowControl w:val="0"/>
        <w:tabs>
          <w:tab w:val="left" w:pos="851"/>
        </w:tabs>
        <w:spacing w:after="0" w:line="240" w:lineRule="auto"/>
        <w:jc w:val="both"/>
        <w:rPr>
          <w:rFonts w:ascii="PT Astra Serif" w:eastAsia="Times New Roman" w:hAnsi="PT Astra Serif"/>
          <w:b/>
          <w:i/>
          <w:kern w:val="2"/>
          <w:sz w:val="24"/>
          <w:szCs w:val="24"/>
          <w:lang w:eastAsia="ar-SA"/>
        </w:rPr>
      </w:pPr>
      <w:r w:rsidRPr="008D7D3D">
        <w:rPr>
          <w:rFonts w:ascii="PT Astra Serif" w:eastAsia="Calibri" w:hAnsi="PT Astra Serif"/>
          <w:i/>
          <w:color w:val="000000"/>
          <w:sz w:val="24"/>
          <w:szCs w:val="24"/>
          <w:shd w:val="clear" w:color="auto" w:fill="FFFFFF"/>
          <w:lang w:eastAsia="ru-RU"/>
        </w:rPr>
        <w:t>Товарные знаки</w:t>
      </w:r>
      <w:r w:rsidRPr="008D7D3D">
        <w:rPr>
          <w:rFonts w:ascii="PT Astra Serif" w:hAnsi="PT Astra Serif"/>
          <w:i/>
          <w:sz w:val="24"/>
          <w:szCs w:val="24"/>
        </w:rPr>
        <w:t>, встречающиеся в документации, размещенной в единой информационной системе в составе извещения о проведен</w:t>
      </w:r>
      <w:proofErr w:type="gramStart"/>
      <w:r w:rsidRPr="008D7D3D">
        <w:rPr>
          <w:rFonts w:ascii="PT Astra Serif" w:hAnsi="PT Astra Serif"/>
          <w:i/>
          <w:sz w:val="24"/>
          <w:szCs w:val="24"/>
        </w:rPr>
        <w:t>ии ау</w:t>
      </w:r>
      <w:proofErr w:type="gramEnd"/>
      <w:r w:rsidRPr="008D7D3D">
        <w:rPr>
          <w:rFonts w:ascii="PT Astra Serif" w:hAnsi="PT Astra Serif"/>
          <w:i/>
          <w:sz w:val="24"/>
          <w:szCs w:val="24"/>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8D7D3D">
        <w:rPr>
          <w:rFonts w:ascii="PT Astra Serif" w:hAnsi="PT Astra Serif"/>
          <w:b/>
          <w:i/>
          <w:sz w:val="24"/>
          <w:szCs w:val="24"/>
        </w:rPr>
        <w:t>«или эквивалент».</w:t>
      </w:r>
    </w:p>
    <w:p w:rsidR="008D7D3D" w:rsidRPr="008D7D3D" w:rsidRDefault="008D7D3D" w:rsidP="008D7D3D">
      <w:pPr>
        <w:widowControl w:val="0"/>
        <w:spacing w:after="0" w:line="240" w:lineRule="auto"/>
        <w:jc w:val="both"/>
        <w:rPr>
          <w:rFonts w:ascii="PT Astra Serif" w:hAnsi="PT Astra Serif"/>
          <w:b/>
          <w:bCs/>
          <w:sz w:val="24"/>
          <w:szCs w:val="24"/>
        </w:rPr>
      </w:pPr>
    </w:p>
    <w:p w:rsidR="008D7D3D" w:rsidRPr="008D7D3D" w:rsidRDefault="008D7D3D" w:rsidP="008D7D3D">
      <w:pPr>
        <w:tabs>
          <w:tab w:val="num" w:pos="-142"/>
        </w:tabs>
        <w:spacing w:after="0" w:line="240" w:lineRule="auto"/>
        <w:jc w:val="both"/>
        <w:rPr>
          <w:rFonts w:ascii="PT Astra Serif" w:hAnsi="PT Astra Serif"/>
          <w:sz w:val="24"/>
          <w:szCs w:val="24"/>
        </w:rPr>
      </w:pPr>
    </w:p>
    <w:p w:rsidR="008D7D3D" w:rsidRPr="008D7D3D" w:rsidRDefault="008D7D3D" w:rsidP="008D7D3D">
      <w:pPr>
        <w:tabs>
          <w:tab w:val="num" w:pos="-142"/>
        </w:tabs>
        <w:spacing w:after="0" w:line="240" w:lineRule="auto"/>
        <w:jc w:val="both"/>
        <w:rPr>
          <w:rFonts w:ascii="PT Astra Serif" w:hAnsi="PT Astra Serif"/>
          <w:sz w:val="24"/>
          <w:szCs w:val="24"/>
        </w:rPr>
      </w:pPr>
      <w:r w:rsidRPr="008D7D3D">
        <w:rPr>
          <w:rFonts w:ascii="PT Astra Serif" w:hAnsi="PT Astra Serif"/>
          <w:sz w:val="24"/>
          <w:szCs w:val="24"/>
        </w:rPr>
        <w:tab/>
        <w:t xml:space="preserve">Перечень и объем выполняемых работ </w:t>
      </w:r>
      <w:proofErr w:type="gramStart"/>
      <w:r w:rsidRPr="008D7D3D">
        <w:rPr>
          <w:rFonts w:ascii="PT Astra Serif" w:hAnsi="PT Astra Serif"/>
          <w:sz w:val="24"/>
          <w:szCs w:val="24"/>
        </w:rPr>
        <w:t>указаны</w:t>
      </w:r>
      <w:proofErr w:type="gramEnd"/>
      <w:r w:rsidRPr="008D7D3D">
        <w:rPr>
          <w:rFonts w:ascii="PT Astra Serif" w:hAnsi="PT Astra Serif"/>
          <w:sz w:val="24"/>
          <w:szCs w:val="24"/>
        </w:rPr>
        <w:t xml:space="preserve"> в локальном сметном расчете.</w:t>
      </w: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505EF0" w:rsidRDefault="00505EF0" w:rsidP="00505EF0">
      <w:pPr>
        <w:spacing w:after="0"/>
        <w:jc w:val="center"/>
        <w:rPr>
          <w:rFonts w:ascii="PT Astra Serif" w:hAnsi="PT Astra Serif"/>
          <w:b/>
        </w:rPr>
      </w:pPr>
      <w:bookmarkStart w:id="13" w:name="RANGE!A1"/>
      <w:bookmarkEnd w:id="13"/>
      <w:r>
        <w:rPr>
          <w:rFonts w:ascii="PT Astra Serif" w:hAnsi="PT Astra Serif"/>
          <w:b/>
        </w:rPr>
        <w:lastRenderedPageBreak/>
        <w:t>Локальный сметный расчет</w:t>
      </w:r>
    </w:p>
    <w:p w:rsidR="00505EF0" w:rsidRDefault="00505EF0" w:rsidP="00505EF0">
      <w:pPr>
        <w:autoSpaceDE w:val="0"/>
        <w:autoSpaceDN w:val="0"/>
        <w:adjustRightInd w:val="0"/>
        <w:spacing w:after="0"/>
        <w:jc w:val="center"/>
        <w:rPr>
          <w:rFonts w:ascii="PT Astra Serif" w:hAnsi="PT Astra Serif"/>
          <w:b/>
        </w:rPr>
      </w:pPr>
      <w:r>
        <w:rPr>
          <w:rFonts w:ascii="PT Astra Serif" w:hAnsi="PT Astra Serif"/>
          <w:b/>
        </w:rPr>
        <w:t xml:space="preserve">на выполнение работ по ремонту кровли здания МАУ «Центр культуры  «Югра-Презент» в городе </w:t>
      </w:r>
      <w:proofErr w:type="spellStart"/>
      <w:r>
        <w:rPr>
          <w:rFonts w:ascii="PT Astra Serif" w:hAnsi="PT Astra Serif"/>
          <w:b/>
        </w:rPr>
        <w:t>Югорске</w:t>
      </w:r>
      <w:proofErr w:type="spellEnd"/>
    </w:p>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528"/>
        <w:gridCol w:w="606"/>
        <w:gridCol w:w="857"/>
        <w:gridCol w:w="667"/>
        <w:gridCol w:w="768"/>
        <w:gridCol w:w="329"/>
        <w:gridCol w:w="1024"/>
        <w:gridCol w:w="1024"/>
        <w:gridCol w:w="1369"/>
        <w:gridCol w:w="1423"/>
        <w:gridCol w:w="1163"/>
        <w:gridCol w:w="752"/>
        <w:gridCol w:w="1163"/>
        <w:gridCol w:w="1369"/>
        <w:gridCol w:w="1161"/>
      </w:tblGrid>
      <w:tr w:rsidR="00505EF0" w:rsidTr="00505EF0">
        <w:trPr>
          <w:trHeight w:val="238"/>
        </w:trPr>
        <w:tc>
          <w:tcPr>
            <w:tcW w:w="191" w:type="pct"/>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483" w:type="pct"/>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1020" w:type="pct"/>
            <w:gridSpan w:val="5"/>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24" w:type="pct"/>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07" w:type="pct"/>
            <w:gridSpan w:val="3"/>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775" w:type="pct"/>
            <w:gridSpan w:val="5"/>
            <w:vMerge w:val="restar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руб.</w:t>
            </w:r>
          </w:p>
        </w:tc>
      </w:tr>
      <w:tr w:rsidR="00505EF0" w:rsidTr="00505EF0">
        <w:trPr>
          <w:trHeight w:val="238"/>
        </w:trPr>
        <w:tc>
          <w:tcPr>
            <w:tcW w:w="191"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483"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1020" w:type="pct"/>
            <w:gridSpan w:val="5"/>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324"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1207" w:type="pct"/>
            <w:gridSpan w:val="3"/>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1775" w:type="pct"/>
            <w:gridSpan w:val="5"/>
            <w:vMerge/>
            <w:vAlign w:val="center"/>
            <w:hideMark/>
          </w:tcPr>
          <w:p w:rsidR="00505EF0" w:rsidRDefault="00505EF0">
            <w:pPr>
              <w:spacing w:after="0"/>
              <w:rPr>
                <w:rFonts w:ascii="PT Astra Serif" w:eastAsia="Times New Roman" w:hAnsi="PT Astra Serif" w:cs="Arial"/>
                <w:color w:val="000000"/>
                <w:sz w:val="18"/>
                <w:szCs w:val="18"/>
                <w:lang w:eastAsia="ru-RU"/>
              </w:rPr>
            </w:pPr>
          </w:p>
        </w:tc>
      </w:tr>
      <w:tr w:rsidR="00505EF0" w:rsidTr="00505EF0">
        <w:trPr>
          <w:trHeight w:val="1080"/>
        </w:trPr>
        <w:tc>
          <w:tcPr>
            <w:tcW w:w="191"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483"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1020" w:type="pct"/>
            <w:gridSpan w:val="5"/>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324" w:type="pct"/>
            <w:vMerge/>
            <w:vAlign w:val="center"/>
            <w:hideMark/>
          </w:tcPr>
          <w:p w:rsidR="00505EF0" w:rsidRDefault="00505EF0">
            <w:pPr>
              <w:spacing w:after="0"/>
              <w:rPr>
                <w:rFonts w:ascii="PT Astra Serif" w:eastAsia="Times New Roman" w:hAnsi="PT Astra Serif" w:cs="Arial"/>
                <w:color w:val="000000"/>
                <w:sz w:val="18"/>
                <w:szCs w:val="18"/>
                <w:lang w:eastAsia="ru-RU"/>
              </w:rPr>
            </w:pPr>
          </w:p>
        </w:tc>
        <w:tc>
          <w:tcPr>
            <w:tcW w:w="324"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w:t>
            </w:r>
          </w:p>
        </w:tc>
        <w:tc>
          <w:tcPr>
            <w:tcW w:w="433"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50"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368"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базисном уровне цен</w:t>
            </w:r>
          </w:p>
        </w:tc>
        <w:tc>
          <w:tcPr>
            <w:tcW w:w="238"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w:t>
            </w:r>
          </w:p>
        </w:tc>
        <w:tc>
          <w:tcPr>
            <w:tcW w:w="368"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текущем уровне цен</w:t>
            </w:r>
          </w:p>
        </w:tc>
        <w:tc>
          <w:tcPr>
            <w:tcW w:w="433"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68" w:type="pct"/>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в текущем уровне цен</w:t>
            </w:r>
          </w:p>
        </w:tc>
      </w:tr>
      <w:tr w:rsidR="00505EF0" w:rsidTr="00505EF0">
        <w:trPr>
          <w:trHeight w:val="270"/>
        </w:trPr>
        <w:tc>
          <w:tcPr>
            <w:tcW w:w="191"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483"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020" w:type="pct"/>
            <w:gridSpan w:val="5"/>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24"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324"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33"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50"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368"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238"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68"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433"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68" w:type="pct"/>
            <w:noWrap/>
            <w:vAlign w:val="center"/>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505EF0" w:rsidTr="00505EF0">
        <w:trPr>
          <w:trHeight w:val="300"/>
        </w:trPr>
        <w:tc>
          <w:tcPr>
            <w:tcW w:w="5000" w:type="pct"/>
            <w:gridSpan w:val="16"/>
            <w:vAlign w:val="center"/>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Демонтажные работы</w:t>
            </w:r>
          </w:p>
        </w:tc>
      </w:tr>
      <w:tr w:rsidR="00505EF0" w:rsidTr="00505EF0">
        <w:trPr>
          <w:trHeight w:val="61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ГЭСН12-01-012-01</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Ограждение кровель перилами (Демонтаж кровельных ограждений </w:t>
            </w:r>
            <w:proofErr w:type="gramStart"/>
            <w:r>
              <w:rPr>
                <w:rFonts w:ascii="PT Astra Serif" w:hAnsi="PT Astra Serif" w:cs="Arial"/>
                <w:b/>
                <w:bCs/>
                <w:color w:val="000000"/>
                <w:sz w:val="18"/>
                <w:szCs w:val="18"/>
                <w:lang w:eastAsia="ru-RU"/>
              </w:rPr>
              <w:t>-с</w:t>
            </w:r>
            <w:proofErr w:type="gramEnd"/>
            <w:r>
              <w:rPr>
                <w:rFonts w:ascii="PT Astra Serif" w:hAnsi="PT Astra Serif" w:cs="Arial"/>
                <w:b/>
                <w:bCs/>
                <w:color w:val="000000"/>
                <w:sz w:val="18"/>
                <w:szCs w:val="18"/>
                <w:lang w:eastAsia="ru-RU"/>
              </w:rPr>
              <w:t xml:space="preserve"> сохранением материала)</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 / 100</w:t>
            </w:r>
          </w:p>
        </w:tc>
      </w:tr>
      <w:tr w:rsidR="00505EF0" w:rsidTr="00505EF0">
        <w:trPr>
          <w:trHeight w:val="450"/>
        </w:trPr>
        <w:tc>
          <w:tcPr>
            <w:tcW w:w="191" w:type="pct"/>
            <w:vAlign w:val="center"/>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14.07.2022 № 571/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п.83 табл.2</w:t>
            </w: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металлических, </w:t>
            </w:r>
            <w:proofErr w:type="spellStart"/>
            <w:r>
              <w:rPr>
                <w:rFonts w:ascii="PT Astra Serif" w:hAnsi="PT Astra Serif" w:cs="Arial"/>
                <w:color w:val="000000"/>
                <w:sz w:val="18"/>
                <w:szCs w:val="18"/>
                <w:lang w:eastAsia="ru-RU"/>
              </w:rPr>
              <w:t>металлокомпозитных</w:t>
            </w:r>
            <w:proofErr w:type="spellEnd"/>
            <w:r>
              <w:rPr>
                <w:rFonts w:ascii="PT Astra Serif" w:hAnsi="PT Astra Serif" w:cs="Arial"/>
                <w:color w:val="000000"/>
                <w:sz w:val="18"/>
                <w:szCs w:val="18"/>
                <w:lang w:eastAsia="ru-RU"/>
              </w:rPr>
              <w:t xml:space="preserve">, композитных конструкций ОЗП=0,7; ЭМ=0,7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ЗПМ=0,7;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ТЗ=0,7; ТЗМ=0,7</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562,18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453,74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562,18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102,85</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0,0861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52,33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0,0378</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38,36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0,0378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25,00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41,54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13,89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0,0273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17,48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0,0273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13,44</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1,59</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0,3339</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24,46</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0,67</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16,39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5,47</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01.7.11.07-0054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АНО-6, Э42, диаметр 6 мм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0,0005</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148 198,02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1,04</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154 125,94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01.7.19.04-0031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Прокладки резиновые (пластина техническая прессованная)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0,52</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138,50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1,08</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149,58</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стальные перил</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717,36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614,51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675,96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350,27</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5 811,97</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1 743,59</w:t>
            </w:r>
          </w:p>
        </w:tc>
      </w:tr>
      <w:tr w:rsidR="00505EF0" w:rsidTr="00505EF0">
        <w:trPr>
          <w:trHeight w:val="61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ГЭСН12-01-032-02</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Монтаж </w:t>
            </w:r>
            <w:proofErr w:type="spellStart"/>
            <w:r>
              <w:rPr>
                <w:rFonts w:ascii="PT Astra Serif" w:hAnsi="PT Astra Serif" w:cs="Arial"/>
                <w:b/>
                <w:bCs/>
                <w:color w:val="000000"/>
                <w:sz w:val="18"/>
                <w:szCs w:val="18"/>
                <w:lang w:eastAsia="ru-RU"/>
              </w:rPr>
              <w:t>снегозадержателя</w:t>
            </w:r>
            <w:proofErr w:type="spellEnd"/>
            <w:r>
              <w:rPr>
                <w:rFonts w:ascii="PT Astra Serif" w:hAnsi="PT Astra Serif" w:cs="Arial"/>
                <w:b/>
                <w:bCs/>
                <w:color w:val="000000"/>
                <w:sz w:val="18"/>
                <w:szCs w:val="18"/>
                <w:lang w:eastAsia="ru-RU"/>
              </w:rPr>
              <w:t xml:space="preserve">: решетчатого и трубчатого (Демонтаж </w:t>
            </w:r>
            <w:proofErr w:type="spellStart"/>
            <w:r>
              <w:rPr>
                <w:rFonts w:ascii="PT Astra Serif" w:hAnsi="PT Astra Serif" w:cs="Arial"/>
                <w:b/>
                <w:bCs/>
                <w:color w:val="000000"/>
                <w:sz w:val="18"/>
                <w:szCs w:val="18"/>
                <w:lang w:eastAsia="ru-RU"/>
              </w:rPr>
              <w:t>снегозадержателей</w:t>
            </w:r>
            <w:proofErr w:type="spellEnd"/>
            <w:r>
              <w:rPr>
                <w:rFonts w:ascii="PT Astra Serif" w:hAnsi="PT Astra Serif" w:cs="Arial"/>
                <w:b/>
                <w:bCs/>
                <w:color w:val="000000"/>
                <w:sz w:val="18"/>
                <w:szCs w:val="18"/>
                <w:lang w:eastAsia="ru-RU"/>
              </w:rPr>
              <w:t xml:space="preserve"> - с сохранением материала)</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 / 100</w:t>
            </w:r>
          </w:p>
        </w:tc>
      </w:tr>
      <w:tr w:rsidR="00505EF0" w:rsidTr="00505EF0">
        <w:trPr>
          <w:trHeight w:val="450"/>
        </w:trPr>
        <w:tc>
          <w:tcPr>
            <w:tcW w:w="191" w:type="pct"/>
            <w:vAlign w:val="center"/>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14.07.2022 № 571/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п.83 табл.2</w:t>
            </w: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металлических, </w:t>
            </w:r>
            <w:proofErr w:type="spellStart"/>
            <w:r>
              <w:rPr>
                <w:rFonts w:ascii="PT Astra Serif" w:hAnsi="PT Astra Serif" w:cs="Arial"/>
                <w:color w:val="000000"/>
                <w:sz w:val="18"/>
                <w:szCs w:val="18"/>
                <w:lang w:eastAsia="ru-RU"/>
              </w:rPr>
              <w:t>металлокомпозитных</w:t>
            </w:r>
            <w:proofErr w:type="spellEnd"/>
            <w:r>
              <w:rPr>
                <w:rFonts w:ascii="PT Astra Serif" w:hAnsi="PT Astra Serif" w:cs="Arial"/>
                <w:color w:val="000000"/>
                <w:sz w:val="18"/>
                <w:szCs w:val="18"/>
                <w:lang w:eastAsia="ru-RU"/>
              </w:rPr>
              <w:t xml:space="preserve">, композитных конструкций ОЗП=0,7; ЭМ=0,7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ЗПМ=0,7;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ТЗ=0,7; ТЗМ=0,7</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1,113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535,68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1,113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481,29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535,68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11,09</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0,0231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11,02</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91.06.06-046</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Подъемники одномачтовые, грузоподъемность до 500 кг, высота подъема 25 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0,0063</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30,61</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52,96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0,33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0,0063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437,21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10,76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8,27</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2,4932</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стальные</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33"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557,79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546,70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601,37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311,62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4 902,60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1 470,78</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ГЭСН46-04-008-02</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покрытий кровель: из листовой стали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Объем=450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38,61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15 462,15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2,0</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8,58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38,61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400,47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15 462,15</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143,40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91.06.03-055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Лебедки электрические тяговым усилием 19,62 кН (2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143,40</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15 605,55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15 462,15</w:t>
            </w:r>
          </w:p>
        </w:tc>
      </w:tr>
      <w:tr w:rsidR="00505EF0" w:rsidTr="00505EF0">
        <w:trPr>
          <w:trHeight w:val="69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/812-040.2-3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14 225,18</w:t>
            </w:r>
          </w:p>
        </w:tc>
      </w:tr>
      <w:tr w:rsidR="00505EF0" w:rsidTr="00505EF0">
        <w:trPr>
          <w:trHeight w:val="69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/774-040.2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8 040,32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8 415,79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37 871,05</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ГЭСН12-01-034-01</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обрешетки: сплошной из досок (Демонтаж обрешетки сплошной)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450"/>
        </w:trPr>
        <w:tc>
          <w:tcPr>
            <w:tcW w:w="191" w:type="pct"/>
            <w:vAlign w:val="center"/>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14.07.2022 № 571/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п.83 табл.2</w:t>
            </w: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сборных деревянных конструкций ОЗП=0,8; ЭМ=0,8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ЗПМ=0,8;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ТЗ=0,8; ТЗМ=0,8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59,7168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25 011,78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2,5</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19,14</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59,7168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418,84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25 011,78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1 134,90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1,1232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726,97</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0,32</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0,9984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1 013,25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0,32</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0,9984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660,26</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61,72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20,63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59,93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46,08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0,0091</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85 058,40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25 мм, сорт III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2,57</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12 244,22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26 873,65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25 738,75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28 312,63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14 671,09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17 912,15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69 857,37</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ГЭСНр58-01-001-03</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деревянных элементов конструкций крыш: стропил со стойками и подкосами из брусьев и бревен</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105,612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43 845,88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2,4</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105,612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415,16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43 845,88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1 662,36</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1,638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1 083,24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1,638</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1 662,36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1,638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1 083,24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999-9900</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Строительный мусор</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1,25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4,875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46 591,48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44 929,12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/812-092.0-3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Крыши, кровли (ремонтно-</w:t>
            </w:r>
            <w:r>
              <w:rPr>
                <w:rFonts w:ascii="PT Astra Serif" w:hAnsi="PT Astra Serif" w:cs="Arial"/>
                <w:sz w:val="18"/>
                <w:szCs w:val="18"/>
                <w:lang w:eastAsia="ru-RU"/>
              </w:rPr>
              <w:lastRenderedPageBreak/>
              <w:t>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40 885,50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/774-092.0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Крыши, кровли (ремонтно-строительные)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20 667,40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27 729,33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108 144,38</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ГЭСНр58-01-017-02</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теплоизоляции на кровле из: ваты минеральной толщиной 100 мм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51,012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19 922,74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1,7</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51,012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390,55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19 922,74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44,42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91.06.03-060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Лебедки электрические тяговым усилием до 5,79 кН (0,59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4,329</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1,55</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10,26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44,42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999-9900</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Строительный мусор</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4,056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19 967,16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19 922,74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/812-092.0-3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Крыши, кровли (ремонтно-строительные)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18 129,69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/774-092.0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Крыши, кровли (ремонтно-строительные)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9 164,46</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12 118,28</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47 261,31</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ГЭСН12-01-015-03</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Устройство </w:t>
            </w:r>
            <w:proofErr w:type="spellStart"/>
            <w:r>
              <w:rPr>
                <w:rFonts w:ascii="PT Astra Serif" w:hAnsi="PT Astra Serif" w:cs="Arial"/>
                <w:b/>
                <w:bCs/>
                <w:color w:val="000000"/>
                <w:sz w:val="18"/>
                <w:szCs w:val="18"/>
                <w:lang w:eastAsia="ru-RU"/>
              </w:rPr>
              <w:t>пароизоляции</w:t>
            </w:r>
            <w:proofErr w:type="spell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прокладочной</w:t>
            </w:r>
            <w:proofErr w:type="gramEnd"/>
            <w:r>
              <w:rPr>
                <w:rFonts w:ascii="PT Astra Serif" w:hAnsi="PT Astra Serif" w:cs="Arial"/>
                <w:b/>
                <w:bCs/>
                <w:color w:val="000000"/>
                <w:sz w:val="18"/>
                <w:szCs w:val="18"/>
                <w:lang w:eastAsia="ru-RU"/>
              </w:rPr>
              <w:t xml:space="preserve"> в один слой (Демонтаж </w:t>
            </w:r>
            <w:proofErr w:type="spellStart"/>
            <w:r>
              <w:rPr>
                <w:rFonts w:ascii="PT Astra Serif" w:hAnsi="PT Astra Serif" w:cs="Arial"/>
                <w:b/>
                <w:bCs/>
                <w:color w:val="000000"/>
                <w:sz w:val="18"/>
                <w:szCs w:val="18"/>
                <w:lang w:eastAsia="ru-RU"/>
              </w:rPr>
              <w:t>пароизоляции</w:t>
            </w:r>
            <w:proofErr w:type="spellEnd"/>
            <w:r>
              <w:rPr>
                <w:rFonts w:ascii="PT Astra Serif" w:hAnsi="PT Astra Serif" w:cs="Arial"/>
                <w:b/>
                <w:bCs/>
                <w:color w:val="000000"/>
                <w:sz w:val="18"/>
                <w:szCs w:val="18"/>
                <w:lang w:eastAsia="ru-RU"/>
              </w:rPr>
              <w:t>)</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450"/>
        </w:trPr>
        <w:tc>
          <w:tcPr>
            <w:tcW w:w="191" w:type="pct"/>
            <w:vAlign w:val="center"/>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14.07.2022 № 571/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п.83 табл.2</w:t>
            </w: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сборных деревянных конструкций ОЗП=0,8; ЭМ=0,8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ЗПМ=0,8;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ТЗ=0,8; ТЗМ=0,8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21,6528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9 705,43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3,2</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6,94</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21,6528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448,23</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9 705,43</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721,74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0,6552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391,12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0,2496</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253,31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0,2496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165,07</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Краны на автомобильном ходу, </w:t>
            </w:r>
            <w:r>
              <w:rPr>
                <w:rFonts w:ascii="PT Astra Serif" w:hAnsi="PT Astra Serif" w:cs="Arial"/>
                <w:sz w:val="18"/>
                <w:szCs w:val="18"/>
                <w:lang w:eastAsia="ru-RU"/>
              </w:rPr>
              <w:lastRenderedPageBreak/>
              <w:t>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lastRenderedPageBreak/>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308,61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103,17</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0,2496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159,82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0,2496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122,88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12.1.02.06-0022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Рубероид кровельный РКП-350</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w:t>
            </w:r>
            <w:proofErr w:type="gramStart"/>
            <w:r>
              <w:rPr>
                <w:rFonts w:ascii="PT Astra Serif" w:hAnsi="PT Astra Serif" w:cs="Arial"/>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26,93</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01.2.03.03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Мастики </w:t>
            </w:r>
            <w:proofErr w:type="spellStart"/>
            <w:r>
              <w:rPr>
                <w:rFonts w:ascii="PT Astra Serif" w:hAnsi="PT Astra Serif" w:cs="Arial"/>
                <w:i/>
                <w:iCs/>
                <w:sz w:val="18"/>
                <w:szCs w:val="18"/>
                <w:lang w:eastAsia="ru-RU"/>
              </w:rPr>
              <w:t>битумосодержащие</w:t>
            </w:r>
            <w:proofErr w:type="spell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0,05</w:t>
            </w:r>
          </w:p>
        </w:tc>
        <w:tc>
          <w:tcPr>
            <w:tcW w:w="433"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10 818,29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10 096,55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11 106,21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5 755,03</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7 097,32</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27 679,53</w:t>
            </w:r>
          </w:p>
        </w:tc>
      </w:tr>
      <w:tr w:rsidR="00505EF0" w:rsidTr="00505EF0">
        <w:trPr>
          <w:trHeight w:val="300"/>
        </w:trPr>
        <w:tc>
          <w:tcPr>
            <w:tcW w:w="191" w:type="pct"/>
            <w:hideMark/>
          </w:tcPr>
          <w:p w:rsidR="00505EF0" w:rsidRDefault="00505EF0">
            <w:pPr>
              <w:spacing w:after="0"/>
              <w:rPr>
                <w:rFonts w:cs="Times New Roman"/>
              </w:rPr>
            </w:pPr>
          </w:p>
        </w:tc>
        <w:tc>
          <w:tcPr>
            <w:tcW w:w="483" w:type="pct"/>
            <w:hideMark/>
          </w:tcPr>
          <w:p w:rsidR="00505EF0" w:rsidRDefault="00505EF0">
            <w:pPr>
              <w:spacing w:after="0"/>
              <w:rPr>
                <w:rFonts w:cs="Times New Roman"/>
              </w:rPr>
            </w:pPr>
          </w:p>
        </w:tc>
        <w:tc>
          <w:tcPr>
            <w:tcW w:w="192" w:type="pct"/>
            <w:hideMark/>
          </w:tcPr>
          <w:p w:rsidR="00505EF0" w:rsidRDefault="00505EF0">
            <w:pPr>
              <w:spacing w:after="0"/>
              <w:rPr>
                <w:rFonts w:cs="Times New Roman"/>
              </w:rPr>
            </w:pPr>
          </w:p>
        </w:tc>
        <w:tc>
          <w:tcPr>
            <w:tcW w:w="271" w:type="pct"/>
            <w:hideMark/>
          </w:tcPr>
          <w:p w:rsidR="00505EF0" w:rsidRDefault="00505EF0">
            <w:pPr>
              <w:spacing w:after="0"/>
              <w:rPr>
                <w:rFonts w:cs="Times New Roman"/>
              </w:rPr>
            </w:pPr>
          </w:p>
        </w:tc>
        <w:tc>
          <w:tcPr>
            <w:tcW w:w="211" w:type="pct"/>
            <w:hideMark/>
          </w:tcPr>
          <w:p w:rsidR="00505EF0" w:rsidRDefault="00505EF0">
            <w:pPr>
              <w:spacing w:after="0"/>
              <w:rPr>
                <w:rFonts w:cs="Times New Roman"/>
              </w:rPr>
            </w:pPr>
          </w:p>
        </w:tc>
        <w:tc>
          <w:tcPr>
            <w:tcW w:w="243" w:type="pct"/>
            <w:hideMark/>
          </w:tcPr>
          <w:p w:rsidR="00505EF0" w:rsidRDefault="00505EF0">
            <w:pPr>
              <w:spacing w:after="0"/>
              <w:rPr>
                <w:rFonts w:cs="Times New Roman"/>
              </w:rPr>
            </w:pPr>
          </w:p>
        </w:tc>
        <w:tc>
          <w:tcPr>
            <w:tcW w:w="10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1 Демонтажные работы</w:t>
            </w:r>
            <w:proofErr w:type="gramStart"/>
            <w:r>
              <w:rPr>
                <w:rFonts w:ascii="PT Astra Serif" w:hAnsi="PT Astra Serif" w:cs="Arial"/>
                <w:b/>
                <w:bCs/>
                <w:color w:val="000000"/>
                <w:sz w:val="18"/>
                <w:szCs w:val="18"/>
                <w:lang w:eastAsia="ru-RU"/>
              </w:rPr>
              <w:t xml:space="preserve"> :</w:t>
            </w:r>
            <w:proofErr w:type="gramEnd"/>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121 131,28</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115 045,84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3 820,76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2 264,68</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294 028,01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115 045,84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3 820,76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2 264,68</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113 936,54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58 960,19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117 310,52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113 936,54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58 960,19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1 Демонтажные работы</w:t>
            </w:r>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294 028,01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368"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278,9556</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3,5256</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5000" w:type="pct"/>
            <w:gridSpan w:val="16"/>
            <w:vAlign w:val="center"/>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2. Кровля</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ГЭСН10-01-002-01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Установка стропил</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11,74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11,74</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279,412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119 079,81</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2,7</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23,8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279,412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426,18</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119 079,81</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5 137,49</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4,3438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2 436,14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1,761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3 483,70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1,761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1 164,58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2,5828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1 653,79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2,5828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1 271,56</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387 547,22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01.3.01.01-0002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Бензин автомобильный АИ-98, АИ-95</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0,002348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55 661,84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130,69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0,0072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0,084528</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85 058,40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7 189,82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08.1.02.11-0001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Поковки из квадратных заготовок, масса 1,5-4,5 кг</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0,44612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55 898,18</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1,98</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110 678,40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49 375,85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горячекатаная в мотках, диаметр 6,3-6,5 мм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0,00438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0,0514212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60 258,20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1,14</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68 694,35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3 532,35</w:t>
            </w:r>
          </w:p>
        </w:tc>
      </w:tr>
      <w:tr w:rsidR="00505EF0" w:rsidTr="00505EF0">
        <w:trPr>
          <w:trHeight w:val="69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11.1.03.01-0062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Бруски обрезные хвойных пород (ель, сосна), естественной влажности, длина 2-6,5 м, ширина 20-90 мм, толщина 20-90 мм, сорт II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1,8784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16 496,03</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18 310,59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34 394,61</w:t>
            </w:r>
          </w:p>
        </w:tc>
      </w:tr>
      <w:tr w:rsidR="00505EF0" w:rsidTr="00505EF0">
        <w:trPr>
          <w:trHeight w:val="69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11.1.03.01-0066</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Брус обрезной хвойных пород (ель, сосна), естественной влажности, длина 2-6,5 м, ширина 100 и более мм, толщина 100 и более мм, сорт II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0,7044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16 655,00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18 487,05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13 022,28</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11.1.03.06-0123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сухая, длина 2-6,5 м, ширина 100-250 мм, толщина 44-50 мм, сорт 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9,7442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15 783,16</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1,78</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28 094,02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273 753,75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12.1.02.06-0012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Рубероид кровельный РКК-350</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w:t>
            </w:r>
            <w:proofErr w:type="gramStart"/>
            <w:r>
              <w:rPr>
                <w:rFonts w:ascii="PT Astra Serif" w:hAnsi="PT Astra Serif" w:cs="Arial"/>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3,38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39,6812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47,57</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71,36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2 831,65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14.5.06.03-0002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Паста антисептическая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0,00196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0,0230104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98 039,57</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1,47</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144 118,17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3 316,22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514 200,66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121 515,95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/812-010.0-3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Деревянные конструкции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132 452,39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/774-010.0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Деревянные конструкции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66 833,77</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60 774,01</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713 486,82</w:t>
            </w:r>
          </w:p>
        </w:tc>
      </w:tr>
      <w:tr w:rsidR="00505EF0" w:rsidTr="00505EF0">
        <w:trPr>
          <w:trHeight w:val="48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ГЭСН12-01-015-03</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Устройство </w:t>
            </w:r>
            <w:proofErr w:type="spellStart"/>
            <w:r>
              <w:rPr>
                <w:rFonts w:ascii="PT Astra Serif" w:hAnsi="PT Astra Serif" w:cs="Arial"/>
                <w:b/>
                <w:bCs/>
                <w:color w:val="000000"/>
                <w:sz w:val="18"/>
                <w:szCs w:val="18"/>
                <w:lang w:eastAsia="ru-RU"/>
              </w:rPr>
              <w:t>пароизоляции</w:t>
            </w:r>
            <w:proofErr w:type="spell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прокладочной</w:t>
            </w:r>
            <w:proofErr w:type="gramEnd"/>
            <w:r>
              <w:rPr>
                <w:rFonts w:ascii="PT Astra Serif" w:hAnsi="PT Astra Serif" w:cs="Arial"/>
                <w:b/>
                <w:bCs/>
                <w:color w:val="000000"/>
                <w:sz w:val="18"/>
                <w:szCs w:val="18"/>
                <w:lang w:eastAsia="ru-RU"/>
              </w:rPr>
              <w:t xml:space="preserve"> в один слой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27,066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12 131,79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3,2</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6,94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27,066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448,23</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12 131,79</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902,18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0,819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488,89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316,64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206,33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385,76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128,96</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199,78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153,60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01.2.03.03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Мастики </w:t>
            </w:r>
            <w:proofErr w:type="spellStart"/>
            <w:r>
              <w:rPr>
                <w:rFonts w:ascii="PT Astra Serif" w:hAnsi="PT Astra Serif" w:cs="Arial"/>
                <w:i/>
                <w:iCs/>
                <w:sz w:val="18"/>
                <w:szCs w:val="18"/>
                <w:lang w:eastAsia="ru-RU"/>
              </w:rPr>
              <w:t>битумосодержащие</w:t>
            </w:r>
            <w:proofErr w:type="spell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13 522,86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12 620,68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13 882,75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7 193,79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8 871,64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34 599,40</w:t>
            </w:r>
          </w:p>
        </w:tc>
      </w:tr>
      <w:tr w:rsidR="00505EF0" w:rsidTr="00505EF0">
        <w:trPr>
          <w:trHeight w:val="558"/>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ФСБЦ-12.1.02.11-0018</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Материал рулонный двухслойный на основе полипропиленового нетканого полотна и полипропиленовой пленки, с клейкими лентами, пароизоляционный, группа горючести Г4, водоупорность не менее 1200 мм вод</w:t>
            </w:r>
            <w:proofErr w:type="gramStart"/>
            <w:r>
              <w:rPr>
                <w:rFonts w:ascii="PT Astra Serif" w:hAnsi="PT Astra Serif" w:cs="Arial"/>
                <w:b/>
                <w:bCs/>
                <w:color w:val="000000"/>
                <w:sz w:val="18"/>
                <w:szCs w:val="18"/>
                <w:lang w:eastAsia="ru-RU"/>
              </w:rPr>
              <w:t>.</w:t>
            </w:r>
            <w:proofErr w:type="gram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с</w:t>
            </w:r>
            <w:proofErr w:type="gramEnd"/>
            <w:r>
              <w:rPr>
                <w:rFonts w:ascii="PT Astra Serif" w:hAnsi="PT Astra Serif" w:cs="Arial"/>
                <w:b/>
                <w:bCs/>
                <w:color w:val="000000"/>
                <w:sz w:val="18"/>
                <w:szCs w:val="18"/>
                <w:lang w:eastAsia="ru-RU"/>
              </w:rPr>
              <w:t xml:space="preserve">т., максимальная сила растяжения в </w:t>
            </w:r>
            <w:r>
              <w:rPr>
                <w:rFonts w:ascii="PT Astra Serif" w:hAnsi="PT Astra Serif" w:cs="Arial"/>
                <w:b/>
                <w:bCs/>
                <w:color w:val="000000"/>
                <w:sz w:val="18"/>
                <w:szCs w:val="18"/>
                <w:lang w:eastAsia="ru-RU"/>
              </w:rPr>
              <w:lastRenderedPageBreak/>
              <w:t xml:space="preserve">продольном/поперечном направлении 130/100 Н/50 мм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429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429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28,40</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33,80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14 500,20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Объем=390*1,1</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14 500,20</w:t>
            </w:r>
          </w:p>
        </w:tc>
      </w:tr>
      <w:tr w:rsidR="00505EF0" w:rsidTr="00505EF0">
        <w:trPr>
          <w:trHeight w:val="699"/>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ФСБЦ-01.7.06.14-1048</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proofErr w:type="gramStart"/>
            <w:r>
              <w:rPr>
                <w:rFonts w:ascii="PT Astra Serif" w:hAnsi="PT Astra Serif" w:cs="Arial"/>
                <w:b/>
                <w:bCs/>
                <w:color w:val="000000"/>
                <w:sz w:val="18"/>
                <w:szCs w:val="18"/>
                <w:lang w:eastAsia="ru-RU"/>
              </w:rPr>
              <w:t>Ленты</w:t>
            </w:r>
            <w:proofErr w:type="gramEnd"/>
            <w:r>
              <w:rPr>
                <w:rFonts w:ascii="PT Astra Serif" w:hAnsi="PT Astra Serif" w:cs="Arial"/>
                <w:b/>
                <w:bCs/>
                <w:color w:val="000000"/>
                <w:sz w:val="18"/>
                <w:szCs w:val="18"/>
                <w:lang w:eastAsia="ru-RU"/>
              </w:rPr>
              <w:t xml:space="preserve"> герметизирующие гидроизоляционные, пароизоляционные </w:t>
            </w:r>
            <w:proofErr w:type="spellStart"/>
            <w:r>
              <w:rPr>
                <w:rFonts w:ascii="PT Astra Serif" w:hAnsi="PT Astra Serif" w:cs="Arial"/>
                <w:b/>
                <w:bCs/>
                <w:color w:val="000000"/>
                <w:sz w:val="18"/>
                <w:szCs w:val="18"/>
                <w:lang w:eastAsia="ru-RU"/>
              </w:rPr>
              <w:t>бутилкаучуковые</w:t>
            </w:r>
            <w:proofErr w:type="spellEnd"/>
            <w:r>
              <w:rPr>
                <w:rFonts w:ascii="PT Astra Serif" w:hAnsi="PT Astra Serif" w:cs="Arial"/>
                <w:b/>
                <w:bCs/>
                <w:color w:val="000000"/>
                <w:sz w:val="18"/>
                <w:szCs w:val="18"/>
                <w:lang w:eastAsia="ru-RU"/>
              </w:rPr>
              <w:t xml:space="preserve">, дублированные холстом с одной стороны, с липким слоем с одной стороны, цвет серый, ширина 120 мм, толщина 3 мм (Лента ML </w:t>
            </w:r>
            <w:proofErr w:type="spellStart"/>
            <w:r>
              <w:rPr>
                <w:rFonts w:ascii="PT Astra Serif" w:hAnsi="PT Astra Serif" w:cs="Arial"/>
                <w:b/>
                <w:bCs/>
                <w:color w:val="000000"/>
                <w:sz w:val="18"/>
                <w:szCs w:val="18"/>
                <w:lang w:eastAsia="ru-RU"/>
              </w:rPr>
              <w:t>Proff</w:t>
            </w:r>
            <w:proofErr w:type="spellEnd"/>
            <w:r>
              <w:rPr>
                <w:rFonts w:ascii="PT Astra Serif" w:hAnsi="PT Astra Serif" w:cs="Arial"/>
                <w:b/>
                <w:bCs/>
                <w:color w:val="000000"/>
                <w:sz w:val="18"/>
                <w:szCs w:val="18"/>
                <w:lang w:eastAsia="ru-RU"/>
              </w:rPr>
              <w:t>)</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476</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476</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60,34</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1,16</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69,99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33 315,24</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33 315,24</w:t>
            </w:r>
          </w:p>
        </w:tc>
      </w:tr>
      <w:tr w:rsidR="00505EF0" w:rsidTr="00505EF0">
        <w:trPr>
          <w:trHeight w:val="69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ГЭСН12-01-013-03</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Утепление покрытий плитами: из минеральной ваты или перлита на битумной мастике в один слой (Укладка теплоизоляции, толщина 180мм)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157,17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76 511,93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1-100-39</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3,9</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157,17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486,81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76 511,93</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3 627,56</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3,237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1 956,14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1,365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1 385,30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1,365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902,70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1 543,04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515,83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699,22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537,61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01.2.03.03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Мастики </w:t>
            </w:r>
            <w:proofErr w:type="spellStart"/>
            <w:r>
              <w:rPr>
                <w:rFonts w:ascii="PT Astra Serif" w:hAnsi="PT Astra Serif" w:cs="Arial"/>
                <w:i/>
                <w:iCs/>
                <w:sz w:val="18"/>
                <w:szCs w:val="18"/>
                <w:lang w:eastAsia="ru-RU"/>
              </w:rPr>
              <w:t>битумосодержащие</w:t>
            </w:r>
            <w:proofErr w:type="spell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0,201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0,7839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12.2.05.05</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Плиты теплоизоляционные</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401,7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82 095,63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78 468,07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86 314,88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44 726,80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54 650,59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213 137,31</w:t>
            </w:r>
          </w:p>
        </w:tc>
      </w:tr>
      <w:tr w:rsidR="00505EF0" w:rsidTr="00505EF0">
        <w:trPr>
          <w:trHeight w:val="276"/>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ФСБЦ-12.2.05.10-0033</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Плиты теплоизоляционные из минеральной ваты на основе базальтовых пород, плотность 70-90 кг/м3, теплопроводность не более 0,038 Вт/(м*К) (Теплоизоляционная базальтовая плита  Стандарт 50, 180мм)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72,306</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72,306</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4 230,04</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1,24</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5 245,25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379 263,05</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Объем=390*0,18*1,03</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379 263,05</w:t>
            </w:r>
          </w:p>
        </w:tc>
      </w:tr>
      <w:tr w:rsidR="00505EF0" w:rsidTr="00505EF0">
        <w:trPr>
          <w:trHeight w:val="57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ГЭСН12-01-013-04</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Утепление покрытий плитами: на каждый последующий слой добавлять к норме 12-01-013-03</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59 235,04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1-100-39</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3,9</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31,2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121,68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486,81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59 235,04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3 627,56</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3,237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1 956,14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1,365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1 385,30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1,365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902,70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1 543,04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515,83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699,22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537,61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01.2.03.03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Мастики </w:t>
            </w:r>
            <w:proofErr w:type="spellStart"/>
            <w:r>
              <w:rPr>
                <w:rFonts w:ascii="PT Astra Serif" w:hAnsi="PT Astra Serif" w:cs="Arial"/>
                <w:i/>
                <w:iCs/>
                <w:sz w:val="18"/>
                <w:szCs w:val="18"/>
                <w:lang w:eastAsia="ru-RU"/>
              </w:rPr>
              <w:t>битумосодержащие</w:t>
            </w:r>
            <w:proofErr w:type="spell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0,201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0,7839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12.2.05.05</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Плиты теплоизоляционные</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401,7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64 818,74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61 191,18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67 310,30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34 878,97</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42 822,57</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167 008,01</w:t>
            </w:r>
          </w:p>
        </w:tc>
      </w:tr>
      <w:tr w:rsidR="00505EF0" w:rsidTr="00505EF0">
        <w:trPr>
          <w:trHeight w:val="91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15</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ФСБЦ-12.2.05.10-0033</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Плиты теплоизоляционные из минеральной ваты на основе базальтовых пород, плотность 70-90 кг/м3, теплопроводность не более 0,038 Вт/(м*К) (Теплоизоляционная базальтовая плита  Стандарт 50, 150мм)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60,255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60,255</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4 230,04</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1,24</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5 245,25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316 052,54</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Объем=390*0,15*1,03</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316 052,54</w:t>
            </w:r>
          </w:p>
        </w:tc>
      </w:tr>
      <w:tr w:rsidR="00505EF0" w:rsidTr="00505EF0">
        <w:trPr>
          <w:trHeight w:val="45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ГЭСН12-01-034-01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обрешетки: сплошной из досок</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5,742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2 404,98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2,5</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19,14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5,742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418,84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2 404,98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109,12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0,108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69,90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0,096</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97,43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63,49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1,98</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5,76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4,43</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9 672,50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0,00273</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85 058,40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232,21</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25 мм, сорт III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0,771</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12 244,22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9 440,29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12 256,50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2 474,88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2 722,37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1 410,68</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54 631,83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16 389,55</w:t>
            </w:r>
          </w:p>
        </w:tc>
      </w:tr>
      <w:tr w:rsidR="00505EF0" w:rsidTr="00505EF0">
        <w:trPr>
          <w:trHeight w:val="40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ГЭСН12-01-034-02</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Устройство обрешетки с </w:t>
            </w:r>
            <w:proofErr w:type="spellStart"/>
            <w:r>
              <w:rPr>
                <w:rFonts w:ascii="PT Astra Serif" w:hAnsi="PT Astra Serif" w:cs="Arial"/>
                <w:b/>
                <w:bCs/>
                <w:color w:val="000000"/>
                <w:sz w:val="18"/>
                <w:szCs w:val="18"/>
                <w:lang w:eastAsia="ru-RU"/>
              </w:rPr>
              <w:t>прозорами</w:t>
            </w:r>
            <w:proofErr w:type="spellEnd"/>
            <w:r>
              <w:rPr>
                <w:rFonts w:ascii="PT Astra Serif" w:hAnsi="PT Astra Serif" w:cs="Arial"/>
                <w:b/>
                <w:bCs/>
                <w:color w:val="000000"/>
                <w:sz w:val="18"/>
                <w:szCs w:val="18"/>
                <w:lang w:eastAsia="ru-RU"/>
              </w:rPr>
              <w:t xml:space="preserve"> из брусков</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Объем=360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46,584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19 511,24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2,5</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12,94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46,584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418,84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19 511,24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3 684,30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3,636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2 386,31</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3,492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3 543,93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3,492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2 309,33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71,22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23,81</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0,108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69,15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0,108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53,17</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26 826,57</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0,0054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85 058,40</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459,32</w:t>
            </w:r>
          </w:p>
        </w:tc>
      </w:tr>
      <w:tr w:rsidR="00505EF0" w:rsidTr="00505EF0">
        <w:trPr>
          <w:trHeight w:val="69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11.1.03.01-0063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16 496,03</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18 310,59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26 367,25</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52 408,42</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21 897,55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24 087,31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12 481,60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24 715,93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88 977,33</w:t>
            </w:r>
          </w:p>
        </w:tc>
      </w:tr>
      <w:tr w:rsidR="00505EF0" w:rsidTr="00505EF0">
        <w:trPr>
          <w:trHeight w:val="48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ГЭСНр69-01-010-01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proofErr w:type="spellStart"/>
            <w:r>
              <w:rPr>
                <w:rFonts w:ascii="PT Astra Serif" w:hAnsi="PT Astra Serif" w:cs="Arial"/>
                <w:b/>
                <w:bCs/>
                <w:color w:val="000000"/>
                <w:sz w:val="18"/>
                <w:szCs w:val="18"/>
                <w:lang w:eastAsia="ru-RU"/>
              </w:rPr>
              <w:t>Антисептирование</w:t>
            </w:r>
            <w:proofErr w:type="spellEnd"/>
            <w:r>
              <w:rPr>
                <w:rFonts w:ascii="PT Astra Serif" w:hAnsi="PT Astra Serif" w:cs="Arial"/>
                <w:b/>
                <w:bCs/>
                <w:color w:val="000000"/>
                <w:sz w:val="18"/>
                <w:szCs w:val="18"/>
                <w:lang w:eastAsia="ru-RU"/>
              </w:rPr>
              <w:t xml:space="preserve"> древесины: водными растворами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10,8</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10,8</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Объем=1080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27,108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11 851,89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3,0</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27,108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437,21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11 851,89</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138,31</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0,216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106,34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0,216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138,31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0,216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106,34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39,42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0,756</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39,42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12 135,96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11 958,23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/812-103.0-3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рочие ремонтно-строительные работы</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11 121,15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/774-103.0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рочие ремонтно-строительные работы</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5 261,62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2 640,62</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28 518,73</w:t>
            </w:r>
          </w:p>
        </w:tc>
      </w:tr>
      <w:tr w:rsidR="00505EF0" w:rsidTr="00505EF0">
        <w:trPr>
          <w:trHeight w:val="135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ФСБЦ-14.2.06.01-0001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Антисептик-антипирен (готовый раствор) для древесины, для внутренних работ по обработке чердачных помещений и скрытых деревянных конструкций зданий, плотность при 20 °C 1,15-1,17 г/см3, температура при обработке от +3 до +50 °C, температура при эксплуатации от -50 до +50 °C</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кг</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124,2</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124,2</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90,17</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98,29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12 207,62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12 207,62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ГЭСН12-01-015-03</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Устройство </w:t>
            </w:r>
            <w:proofErr w:type="spellStart"/>
            <w:r>
              <w:rPr>
                <w:rFonts w:ascii="PT Astra Serif" w:hAnsi="PT Astra Serif" w:cs="Arial"/>
                <w:b/>
                <w:bCs/>
                <w:color w:val="000000"/>
                <w:sz w:val="18"/>
                <w:szCs w:val="18"/>
                <w:lang w:eastAsia="ru-RU"/>
              </w:rPr>
              <w:t>пароизоляции</w:t>
            </w:r>
            <w:proofErr w:type="spell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прокладочной</w:t>
            </w:r>
            <w:proofErr w:type="gramEnd"/>
            <w:r>
              <w:rPr>
                <w:rFonts w:ascii="PT Astra Serif" w:hAnsi="PT Astra Serif" w:cs="Arial"/>
                <w:b/>
                <w:bCs/>
                <w:color w:val="000000"/>
                <w:sz w:val="18"/>
                <w:szCs w:val="18"/>
                <w:lang w:eastAsia="ru-RU"/>
              </w:rPr>
              <w:t xml:space="preserve"> в один слой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27,066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12 131,79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3,2</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6,94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27,066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448,23</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12 131,79</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902,18</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0,819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488,89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316,64</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206,33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Краны на автомобильном ходу, </w:t>
            </w:r>
            <w:r>
              <w:rPr>
                <w:rFonts w:ascii="PT Astra Serif" w:hAnsi="PT Astra Serif" w:cs="Arial"/>
                <w:sz w:val="18"/>
                <w:szCs w:val="18"/>
                <w:lang w:eastAsia="ru-RU"/>
              </w:rPr>
              <w:lastRenderedPageBreak/>
              <w:t>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lastRenderedPageBreak/>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385,76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128,96</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199,78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0,312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153,60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01.2.03.03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Мастики </w:t>
            </w:r>
            <w:proofErr w:type="spellStart"/>
            <w:r>
              <w:rPr>
                <w:rFonts w:ascii="PT Astra Serif" w:hAnsi="PT Astra Serif" w:cs="Arial"/>
                <w:i/>
                <w:iCs/>
                <w:sz w:val="18"/>
                <w:szCs w:val="18"/>
                <w:lang w:eastAsia="ru-RU"/>
              </w:rPr>
              <w:t>битумосодержащие</w:t>
            </w:r>
            <w:proofErr w:type="spell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0,195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13 522,86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12 620,68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13 882,75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7 193,79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8 871,64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34 599,40</w:t>
            </w:r>
          </w:p>
        </w:tc>
      </w:tr>
      <w:tr w:rsidR="00505EF0" w:rsidTr="00505EF0">
        <w:trPr>
          <w:trHeight w:val="13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ФСБЦ-12.1.02.11-0006</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Pr>
                <w:rFonts w:ascii="PT Astra Serif" w:hAnsi="PT Astra Serif" w:cs="Arial"/>
                <w:b/>
                <w:bCs/>
                <w:color w:val="000000"/>
                <w:sz w:val="18"/>
                <w:szCs w:val="18"/>
                <w:lang w:eastAsia="ru-RU"/>
              </w:rPr>
              <w:t>4</w:t>
            </w:r>
            <w:proofErr w:type="gramEnd"/>
            <w:r>
              <w:rPr>
                <w:rFonts w:ascii="PT Astra Serif" w:hAnsi="PT Astra Serif" w:cs="Arial"/>
                <w:b/>
                <w:bCs/>
                <w:color w:val="000000"/>
                <w:sz w:val="18"/>
                <w:szCs w:val="18"/>
                <w:lang w:eastAsia="ru-RU"/>
              </w:rPr>
              <w:t>, максимальная сила растяжения в продольном/поперечном направлении 750/800 Н/50 мм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429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429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75,58</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1,19</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89,94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38 584,26</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Объем=390*1,1</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38 584,26</w:t>
            </w:r>
          </w:p>
        </w:tc>
      </w:tr>
      <w:tr w:rsidR="00505EF0" w:rsidTr="00505EF0">
        <w:trPr>
          <w:trHeight w:val="114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ФСБЦ-01.7.06.14-1048</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proofErr w:type="gramStart"/>
            <w:r>
              <w:rPr>
                <w:rFonts w:ascii="PT Astra Serif" w:hAnsi="PT Astra Serif" w:cs="Arial"/>
                <w:b/>
                <w:bCs/>
                <w:color w:val="000000"/>
                <w:sz w:val="18"/>
                <w:szCs w:val="18"/>
                <w:lang w:eastAsia="ru-RU"/>
              </w:rPr>
              <w:t>Ленты</w:t>
            </w:r>
            <w:proofErr w:type="gramEnd"/>
            <w:r>
              <w:rPr>
                <w:rFonts w:ascii="PT Astra Serif" w:hAnsi="PT Astra Serif" w:cs="Arial"/>
                <w:b/>
                <w:bCs/>
                <w:color w:val="000000"/>
                <w:sz w:val="18"/>
                <w:szCs w:val="18"/>
                <w:lang w:eastAsia="ru-RU"/>
              </w:rPr>
              <w:t xml:space="preserve"> герметизирующие гидроизоляционные, пароизоляционные </w:t>
            </w:r>
            <w:proofErr w:type="spellStart"/>
            <w:r>
              <w:rPr>
                <w:rFonts w:ascii="PT Astra Serif" w:hAnsi="PT Astra Serif" w:cs="Arial"/>
                <w:b/>
                <w:bCs/>
                <w:color w:val="000000"/>
                <w:sz w:val="18"/>
                <w:szCs w:val="18"/>
                <w:lang w:eastAsia="ru-RU"/>
              </w:rPr>
              <w:t>бутилкаучуковые</w:t>
            </w:r>
            <w:proofErr w:type="spellEnd"/>
            <w:r>
              <w:rPr>
                <w:rFonts w:ascii="PT Astra Serif" w:hAnsi="PT Astra Serif" w:cs="Arial"/>
                <w:b/>
                <w:bCs/>
                <w:color w:val="000000"/>
                <w:sz w:val="18"/>
                <w:szCs w:val="18"/>
                <w:lang w:eastAsia="ru-RU"/>
              </w:rPr>
              <w:t xml:space="preserve">, дублированные холстом с одной стороны, с липким слоем с одной стороны, цвет серый, ширина 120 мм, толщина 3 мм (Лента  ML </w:t>
            </w:r>
            <w:proofErr w:type="spellStart"/>
            <w:r>
              <w:rPr>
                <w:rFonts w:ascii="PT Astra Serif" w:hAnsi="PT Astra Serif" w:cs="Arial"/>
                <w:b/>
                <w:bCs/>
                <w:color w:val="000000"/>
                <w:sz w:val="18"/>
                <w:szCs w:val="18"/>
                <w:lang w:eastAsia="ru-RU"/>
              </w:rPr>
              <w:t>Proff</w:t>
            </w:r>
            <w:proofErr w:type="spellEnd"/>
            <w:r>
              <w:rPr>
                <w:rFonts w:ascii="PT Astra Serif" w:hAnsi="PT Astra Serif" w:cs="Arial"/>
                <w:b/>
                <w:bCs/>
                <w:color w:val="000000"/>
                <w:sz w:val="18"/>
                <w:szCs w:val="18"/>
                <w:lang w:eastAsia="ru-RU"/>
              </w:rPr>
              <w:t>)</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390</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60,34</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1,16</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69,99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27 296,10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27 296,10</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ГЭСН12-01-033-01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Монтаж кровли из профилированного листа для объектов непроизводственного назначения: простой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Объем=450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145,8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65 351,93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3,2</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32,4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145,8</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448,23</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65 351,93</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1 728,82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838,23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228,35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148,80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1 068,26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357,11</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0,675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432,21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0,675</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332,32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2 605,70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3,7856</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17,0352</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109,37</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01.7.15.08-0011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Заклепки</w:t>
            </w:r>
            <w:proofErr w:type="gramEnd"/>
            <w:r>
              <w:rPr>
                <w:rFonts w:ascii="PT Astra Serif" w:hAnsi="PT Astra Serif" w:cs="Arial"/>
                <w:sz w:val="18"/>
                <w:szCs w:val="18"/>
                <w:lang w:eastAsia="ru-RU"/>
              </w:rPr>
              <w:t xml:space="preserve"> комбинированные для соединения профилированного стального настила и разнообразных листовых деталей</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0,00225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199 827,16</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241 790,86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544,03</w:t>
            </w:r>
          </w:p>
        </w:tc>
      </w:tr>
      <w:tr w:rsidR="00505EF0" w:rsidTr="00505EF0">
        <w:trPr>
          <w:trHeight w:val="69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01.7.15.14-0083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0,00675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239 032,39</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289 229,19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1 952,30</w:t>
            </w:r>
          </w:p>
        </w:tc>
      </w:tr>
      <w:tr w:rsidR="00505EF0" w:rsidTr="00505EF0">
        <w:trPr>
          <w:trHeight w:val="465"/>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08.1.02.07</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Дополнительные элементы кровли из </w:t>
            </w:r>
            <w:proofErr w:type="spellStart"/>
            <w:r>
              <w:rPr>
                <w:rFonts w:ascii="PT Astra Serif" w:hAnsi="PT Astra Serif" w:cs="Arial"/>
                <w:i/>
                <w:iCs/>
                <w:sz w:val="18"/>
                <w:szCs w:val="18"/>
                <w:lang w:eastAsia="ru-RU"/>
              </w:rPr>
              <w:t>профлиста</w:t>
            </w:r>
            <w:proofErr w:type="spellEnd"/>
            <w:r>
              <w:rPr>
                <w:rFonts w:ascii="PT Astra Serif" w:hAnsi="PT Astra Serif" w:cs="Arial"/>
                <w:i/>
                <w:iCs/>
                <w:sz w:val="18"/>
                <w:szCs w:val="18"/>
                <w:lang w:eastAsia="ru-RU"/>
              </w:rPr>
              <w:t>: коньки, разжелобки и проч.</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proofErr w:type="spellStart"/>
            <w:proofErr w:type="gramStart"/>
            <w:r>
              <w:rPr>
                <w:rFonts w:ascii="PT Astra Serif" w:hAnsi="PT Astra Serif" w:cs="Arial"/>
                <w:i/>
                <w:iCs/>
                <w:sz w:val="18"/>
                <w:szCs w:val="18"/>
                <w:lang w:eastAsia="ru-RU"/>
              </w:rPr>
              <w:t>шт</w:t>
            </w:r>
            <w:proofErr w:type="spellEnd"/>
            <w:proofErr w:type="gramEnd"/>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08.3.09.01</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Стальной гнутый профиль (профилированный настил)</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70 524,68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66 190,16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72 809,18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37 728,39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40 236,06</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181 062,25</w:t>
            </w:r>
          </w:p>
        </w:tc>
      </w:tr>
      <w:tr w:rsidR="00505EF0" w:rsidTr="00505EF0">
        <w:trPr>
          <w:trHeight w:val="69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24</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ФСБЦ-08.3.09.02-0023</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proofErr w:type="spellStart"/>
            <w:r>
              <w:rPr>
                <w:rFonts w:ascii="PT Astra Serif" w:hAnsi="PT Astra Serif" w:cs="Arial"/>
                <w:b/>
                <w:bCs/>
                <w:color w:val="000000"/>
                <w:sz w:val="18"/>
                <w:szCs w:val="18"/>
                <w:lang w:eastAsia="ru-RU"/>
              </w:rPr>
              <w:t>Профнастил</w:t>
            </w:r>
            <w:proofErr w:type="spellEnd"/>
            <w:r>
              <w:rPr>
                <w:rFonts w:ascii="PT Astra Serif" w:hAnsi="PT Astra Serif" w:cs="Arial"/>
                <w:b/>
                <w:bCs/>
                <w:color w:val="000000"/>
                <w:sz w:val="18"/>
                <w:szCs w:val="18"/>
                <w:lang w:eastAsia="ru-RU"/>
              </w:rPr>
              <w:t xml:space="preserve"> оцинкованный с лакокрасочным или полимерным покрытием С10-1000-0,7 (МП-20 толщиной 0,7 мм </w:t>
            </w:r>
            <w:proofErr w:type="spellStart"/>
            <w:r>
              <w:rPr>
                <w:rFonts w:ascii="PT Astra Serif" w:hAnsi="PT Astra Serif" w:cs="Arial"/>
                <w:b/>
                <w:bCs/>
                <w:color w:val="000000"/>
                <w:sz w:val="18"/>
                <w:szCs w:val="18"/>
                <w:lang w:eastAsia="ru-RU"/>
              </w:rPr>
              <w:t>полиэстр</w:t>
            </w:r>
            <w:proofErr w:type="spellEnd"/>
            <w:r>
              <w:rPr>
                <w:rFonts w:ascii="PT Astra Serif" w:hAnsi="PT Astra Serif" w:cs="Arial"/>
                <w:b/>
                <w:bCs/>
                <w:color w:val="000000"/>
                <w:sz w:val="18"/>
                <w:szCs w:val="18"/>
                <w:lang w:eastAsia="ru-RU"/>
              </w:rPr>
              <w:t xml:space="preserve"> цвет синий)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450</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931,74</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0,95</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885,15</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398 317,50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398 317,50</w:t>
            </w:r>
          </w:p>
        </w:tc>
      </w:tr>
      <w:tr w:rsidR="00505EF0" w:rsidTr="00505EF0">
        <w:trPr>
          <w:trHeight w:val="69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ФСБЦ-08.3.05.05-1506</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Сталь листовая оцинкованная с полимерным покрытием (металлопласт), толщина 0,50 мм, ширина 1250 мм (цвет синий)</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526,27</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0,94</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494,69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25 229,19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25 229,19</w:t>
            </w:r>
          </w:p>
        </w:tc>
      </w:tr>
      <w:tr w:rsidR="00505EF0" w:rsidTr="00505EF0">
        <w:trPr>
          <w:trHeight w:val="69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ФСБЦ-12.1.03.02-1100</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Планка примыкания из оцинкованной стали для устройства кровли, с полимерным покрытием, размеры 150х250 мм (Планка примыкания верхняя и нижняя)</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641,03</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724,36</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21 730,80</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21 730,80</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ГЭСН12-01-032-02</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Монтаж </w:t>
            </w:r>
            <w:proofErr w:type="spellStart"/>
            <w:r>
              <w:rPr>
                <w:rFonts w:ascii="PT Astra Serif" w:hAnsi="PT Astra Serif" w:cs="Arial"/>
                <w:b/>
                <w:bCs/>
                <w:color w:val="000000"/>
                <w:sz w:val="18"/>
                <w:szCs w:val="18"/>
                <w:lang w:eastAsia="ru-RU"/>
              </w:rPr>
              <w:t>снегозадержателя</w:t>
            </w:r>
            <w:proofErr w:type="spell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решетчатого</w:t>
            </w:r>
            <w:proofErr w:type="gramEnd"/>
            <w:r>
              <w:rPr>
                <w:rFonts w:ascii="PT Astra Serif" w:hAnsi="PT Astra Serif" w:cs="Arial"/>
                <w:b/>
                <w:bCs/>
                <w:color w:val="000000"/>
                <w:sz w:val="18"/>
                <w:szCs w:val="18"/>
                <w:lang w:eastAsia="ru-RU"/>
              </w:rPr>
              <w:t xml:space="preserve"> и трубчатого (б/у материал)</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765,25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481,29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765,25</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15,85</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15,75</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91.06.06-046</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Подъемники одномачтовые, грузоподъемность до 500 кг, высота подъема 25 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30,61</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52,96</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0,48</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437,21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3,93</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15,37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11,82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4,80</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2,4932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0,74796</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стальные</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801,65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781,00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859,10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445,17</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7 019,73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2 105,92</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28</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ГЭСН12-01-012-01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Ограждение кровель перилами (б/</w:t>
            </w:r>
            <w:proofErr w:type="gramStart"/>
            <w:r>
              <w:rPr>
                <w:rFonts w:ascii="PT Astra Serif" w:hAnsi="PT Astra Serif" w:cs="Arial"/>
                <w:b/>
                <w:bCs/>
                <w:color w:val="000000"/>
                <w:sz w:val="18"/>
                <w:szCs w:val="18"/>
                <w:lang w:eastAsia="ru-RU"/>
              </w:rPr>
              <w:t>у</w:t>
            </w:r>
            <w:proofErr w:type="gramEnd"/>
            <w:r>
              <w:rPr>
                <w:rFonts w:ascii="PT Astra Serif" w:hAnsi="PT Astra Serif" w:cs="Arial"/>
                <w:b/>
                <w:bCs/>
                <w:color w:val="000000"/>
                <w:sz w:val="18"/>
                <w:szCs w:val="18"/>
                <w:lang w:eastAsia="ru-RU"/>
              </w:rPr>
              <w:t xml:space="preserve"> материал)</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803,12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453,74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803,12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146,94</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74,75</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91.05.01-017</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8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0,054</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622,62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1 014,87</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54,80</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35,71</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1 978,25</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59,35</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661,32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19,84</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640,31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24,97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492,32</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19,20</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324" w:type="pct"/>
            <w:hideMark/>
          </w:tcPr>
          <w:p w:rsidR="00505EF0" w:rsidRDefault="00505EF0">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1,59</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0,477</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24,46</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0,67</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16,39</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7,82</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46,45</w:t>
            </w:r>
          </w:p>
        </w:tc>
      </w:tr>
      <w:tr w:rsidR="00505EF0" w:rsidTr="00505EF0">
        <w:trPr>
          <w:trHeight w:val="465"/>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01.7.11.07-0054</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АНО-6, Э42, диаметр 6 мм</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0,0005</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0,00015</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148 198,02</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1,04</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154 125,94</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23,12</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01.7.19.04-0031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Прокладки резиновые (пластина техническая прессованная)</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0,52</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0,156</w:t>
            </w:r>
          </w:p>
        </w:tc>
        <w:tc>
          <w:tcPr>
            <w:tcW w:w="368" w:type="pct"/>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138,50</w:t>
            </w:r>
          </w:p>
        </w:tc>
        <w:tc>
          <w:tcPr>
            <w:tcW w:w="238"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1,08</w:t>
            </w: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149,58</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23,33</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стальные перил</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0,09</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1 071,26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877,87</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/812-012.0-3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110</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965,66</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/774-012.0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Кровли</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500,39</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8 457,70</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2 537,31</w:t>
            </w:r>
          </w:p>
        </w:tc>
      </w:tr>
      <w:tr w:rsidR="00505EF0" w:rsidTr="00505EF0">
        <w:trPr>
          <w:trHeight w:val="300"/>
        </w:trPr>
        <w:tc>
          <w:tcPr>
            <w:tcW w:w="191" w:type="pct"/>
            <w:hideMark/>
          </w:tcPr>
          <w:p w:rsidR="00505EF0" w:rsidRDefault="00505EF0">
            <w:pPr>
              <w:spacing w:after="0"/>
              <w:rPr>
                <w:rFonts w:cs="Times New Roman"/>
              </w:rPr>
            </w:pPr>
          </w:p>
        </w:tc>
        <w:tc>
          <w:tcPr>
            <w:tcW w:w="483" w:type="pct"/>
            <w:hideMark/>
          </w:tcPr>
          <w:p w:rsidR="00505EF0" w:rsidRDefault="00505EF0">
            <w:pPr>
              <w:spacing w:after="0"/>
              <w:rPr>
                <w:rFonts w:cs="Times New Roman"/>
              </w:rPr>
            </w:pPr>
          </w:p>
        </w:tc>
        <w:tc>
          <w:tcPr>
            <w:tcW w:w="192" w:type="pct"/>
            <w:hideMark/>
          </w:tcPr>
          <w:p w:rsidR="00505EF0" w:rsidRDefault="00505EF0">
            <w:pPr>
              <w:spacing w:after="0"/>
              <w:rPr>
                <w:rFonts w:cs="Times New Roman"/>
              </w:rPr>
            </w:pPr>
          </w:p>
        </w:tc>
        <w:tc>
          <w:tcPr>
            <w:tcW w:w="271" w:type="pct"/>
            <w:hideMark/>
          </w:tcPr>
          <w:p w:rsidR="00505EF0" w:rsidRDefault="00505EF0">
            <w:pPr>
              <w:spacing w:after="0"/>
              <w:rPr>
                <w:rFonts w:cs="Times New Roman"/>
              </w:rPr>
            </w:pPr>
          </w:p>
        </w:tc>
        <w:tc>
          <w:tcPr>
            <w:tcW w:w="211" w:type="pct"/>
            <w:hideMark/>
          </w:tcPr>
          <w:p w:rsidR="00505EF0" w:rsidRDefault="00505EF0">
            <w:pPr>
              <w:spacing w:after="0"/>
              <w:rPr>
                <w:rFonts w:cs="Times New Roman"/>
              </w:rPr>
            </w:pPr>
          </w:p>
        </w:tc>
        <w:tc>
          <w:tcPr>
            <w:tcW w:w="243" w:type="pct"/>
            <w:hideMark/>
          </w:tcPr>
          <w:p w:rsidR="00505EF0" w:rsidRDefault="00505EF0">
            <w:pPr>
              <w:spacing w:after="0"/>
              <w:rPr>
                <w:rFonts w:cs="Times New Roman"/>
              </w:rPr>
            </w:pPr>
          </w:p>
        </w:tc>
        <w:tc>
          <w:tcPr>
            <w:tcW w:w="10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2 Кровля</w:t>
            </w:r>
            <w:proofErr w:type="gramStart"/>
            <w:r>
              <w:rPr>
                <w:rFonts w:ascii="PT Astra Serif" w:hAnsi="PT Astra Serif" w:cs="Arial"/>
                <w:b/>
                <w:bCs/>
                <w:color w:val="000000"/>
                <w:sz w:val="18"/>
                <w:szCs w:val="18"/>
                <w:lang w:eastAsia="ru-RU"/>
              </w:rPr>
              <w:t xml:space="preserve"> :</w:t>
            </w:r>
            <w:proofErr w:type="gramEnd"/>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2 103 855,72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379 778,77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20 020,31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10 817,48</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1 693 239,16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2 748 918,53</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379 778,77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20 020,31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10 817,48</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1 693 239,16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426 407,84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218 654,97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390 596,25</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426 407,84</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218 654,97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2 Кровля</w:t>
            </w:r>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2 748 918,53</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368"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840,988</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18,0118</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5000" w:type="pct"/>
            <w:gridSpan w:val="16"/>
            <w:vAlign w:val="center"/>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3. Вывоз строительного мусора</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29</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ГЭСНр69-01-009-01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Очистка помещений от строительного мусора</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т</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0,523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0,523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4325" w:type="pct"/>
            <w:gridSpan w:val="14"/>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Объем=52,3 / 100</w:t>
            </w:r>
          </w:p>
        </w:tc>
      </w:tr>
      <w:tr w:rsidR="00505EF0" w:rsidTr="00505EF0">
        <w:trPr>
          <w:trHeight w:val="300"/>
        </w:trPr>
        <w:tc>
          <w:tcPr>
            <w:tcW w:w="191" w:type="pct"/>
            <w:vAlign w:val="center"/>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98,324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36 449,69</w:t>
            </w:r>
          </w:p>
        </w:tc>
      </w:tr>
      <w:tr w:rsidR="00505EF0" w:rsidTr="00505EF0">
        <w:trPr>
          <w:trHeight w:val="300"/>
        </w:trPr>
        <w:tc>
          <w:tcPr>
            <w:tcW w:w="191" w:type="pct"/>
            <w:vAlign w:val="center"/>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1-100-11</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1,1</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188</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98,324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370,71</w:t>
            </w: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36 449,69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3"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999-9900</w:t>
            </w:r>
          </w:p>
        </w:tc>
        <w:tc>
          <w:tcPr>
            <w:tcW w:w="1020" w:type="pct"/>
            <w:gridSpan w:val="5"/>
            <w:hideMark/>
          </w:tcPr>
          <w:p w:rsidR="00505EF0" w:rsidRDefault="00505EF0">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Строительный мусор</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100</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52,3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36 449,69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36 449,69</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/812-103.0-3</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рочие ремонтно-строительные работы</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33 898,21</w:t>
            </w:r>
          </w:p>
        </w:tc>
      </w:tr>
      <w:tr w:rsidR="00505EF0" w:rsidTr="00505EF0">
        <w:trPr>
          <w:trHeight w:val="300"/>
        </w:trPr>
        <w:tc>
          <w:tcPr>
            <w:tcW w:w="191"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3" w:type="pct"/>
            <w:hideMark/>
          </w:tcPr>
          <w:p w:rsidR="00505EF0" w:rsidRDefault="00505EF0">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/774-103.0</w:t>
            </w:r>
          </w:p>
        </w:tc>
        <w:tc>
          <w:tcPr>
            <w:tcW w:w="1020" w:type="pct"/>
            <w:gridSpan w:val="5"/>
            <w:hideMark/>
          </w:tcPr>
          <w:p w:rsidR="00505EF0" w:rsidRDefault="00505EF0">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 xml:space="preserve">рочие ремонтно-строительные </w:t>
            </w:r>
            <w:r>
              <w:rPr>
                <w:rFonts w:ascii="PT Astra Serif" w:hAnsi="PT Astra Serif" w:cs="Arial"/>
                <w:sz w:val="18"/>
                <w:szCs w:val="18"/>
                <w:lang w:eastAsia="ru-RU"/>
              </w:rPr>
              <w:lastRenderedPageBreak/>
              <w:t>работы</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w:t>
            </w:r>
          </w:p>
        </w:tc>
        <w:tc>
          <w:tcPr>
            <w:tcW w:w="324"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433" w:type="pct"/>
            <w:hideMark/>
          </w:tcPr>
          <w:p w:rsidR="00505EF0" w:rsidRDefault="00505EF0">
            <w:pPr>
              <w:spacing w:after="0"/>
              <w:rPr>
                <w:rFonts w:cs="Times New Roman"/>
              </w:rPr>
            </w:pPr>
          </w:p>
        </w:tc>
        <w:tc>
          <w:tcPr>
            <w:tcW w:w="450" w:type="pct"/>
            <w:hideMark/>
          </w:tcPr>
          <w:p w:rsidR="00505EF0" w:rsidRDefault="00505EF0">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16 037,86</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165 173,54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86 385,76</w:t>
            </w:r>
          </w:p>
        </w:tc>
      </w:tr>
      <w:tr w:rsidR="00505EF0" w:rsidTr="00505EF0">
        <w:trPr>
          <w:trHeight w:val="4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49-1</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Погрузка в автотранспортное средство: мусор строительный с погрузкой экскаваторами емкостью ковша до 0,5 м3</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79,84</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4 175,63</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4 175,63</w:t>
            </w:r>
          </w:p>
        </w:tc>
      </w:tr>
      <w:tr w:rsidR="00505EF0" w:rsidTr="00505EF0">
        <w:trPr>
          <w:trHeight w:val="1365"/>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31</w:t>
            </w:r>
          </w:p>
        </w:tc>
        <w:tc>
          <w:tcPr>
            <w:tcW w:w="483" w:type="pct"/>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02-15-1-01-0010</w:t>
            </w: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52,3</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52,3</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211,19</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11 045,24</w:t>
            </w:r>
          </w:p>
        </w:tc>
      </w:tr>
      <w:tr w:rsidR="00505EF0" w:rsidTr="00505EF0">
        <w:trPr>
          <w:trHeight w:val="300"/>
        </w:trPr>
        <w:tc>
          <w:tcPr>
            <w:tcW w:w="191"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3" w:type="pct"/>
            <w:hideMark/>
          </w:tcPr>
          <w:p w:rsidR="00505EF0" w:rsidRDefault="00505EF0">
            <w:pPr>
              <w:spacing w:after="0"/>
              <w:rPr>
                <w:rFonts w:cs="Times New Roman"/>
              </w:rPr>
            </w:pPr>
          </w:p>
        </w:tc>
        <w:tc>
          <w:tcPr>
            <w:tcW w:w="1020" w:type="pct"/>
            <w:gridSpan w:val="5"/>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0"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33" w:type="pct"/>
            <w:hideMark/>
          </w:tcPr>
          <w:p w:rsidR="00505EF0" w:rsidRDefault="00505EF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11 045,24</w:t>
            </w:r>
          </w:p>
        </w:tc>
      </w:tr>
      <w:tr w:rsidR="00505EF0" w:rsidTr="00505EF0">
        <w:trPr>
          <w:trHeight w:val="177"/>
        </w:trPr>
        <w:tc>
          <w:tcPr>
            <w:tcW w:w="191" w:type="pct"/>
            <w:hideMark/>
          </w:tcPr>
          <w:p w:rsidR="00505EF0" w:rsidRDefault="00505EF0">
            <w:pPr>
              <w:spacing w:after="0"/>
              <w:rPr>
                <w:rFonts w:cs="Times New Roman"/>
              </w:rPr>
            </w:pPr>
          </w:p>
        </w:tc>
        <w:tc>
          <w:tcPr>
            <w:tcW w:w="483" w:type="pct"/>
            <w:hideMark/>
          </w:tcPr>
          <w:p w:rsidR="00505EF0" w:rsidRDefault="00505EF0">
            <w:pPr>
              <w:spacing w:after="0"/>
              <w:rPr>
                <w:rFonts w:cs="Times New Roman"/>
              </w:rPr>
            </w:pPr>
          </w:p>
        </w:tc>
        <w:tc>
          <w:tcPr>
            <w:tcW w:w="192" w:type="pct"/>
            <w:hideMark/>
          </w:tcPr>
          <w:p w:rsidR="00505EF0" w:rsidRDefault="00505EF0">
            <w:pPr>
              <w:spacing w:after="0"/>
              <w:rPr>
                <w:rFonts w:cs="Times New Roman"/>
              </w:rPr>
            </w:pPr>
          </w:p>
        </w:tc>
        <w:tc>
          <w:tcPr>
            <w:tcW w:w="271" w:type="pct"/>
            <w:hideMark/>
          </w:tcPr>
          <w:p w:rsidR="00505EF0" w:rsidRDefault="00505EF0">
            <w:pPr>
              <w:spacing w:after="0"/>
              <w:rPr>
                <w:rFonts w:cs="Times New Roman"/>
              </w:rPr>
            </w:pPr>
          </w:p>
        </w:tc>
        <w:tc>
          <w:tcPr>
            <w:tcW w:w="211" w:type="pct"/>
            <w:hideMark/>
          </w:tcPr>
          <w:p w:rsidR="00505EF0" w:rsidRDefault="00505EF0">
            <w:pPr>
              <w:spacing w:after="0"/>
              <w:rPr>
                <w:rFonts w:cs="Times New Roman"/>
              </w:rPr>
            </w:pPr>
          </w:p>
        </w:tc>
        <w:tc>
          <w:tcPr>
            <w:tcW w:w="243" w:type="pct"/>
            <w:hideMark/>
          </w:tcPr>
          <w:p w:rsidR="00505EF0" w:rsidRDefault="00505EF0">
            <w:pPr>
              <w:spacing w:after="0"/>
              <w:rPr>
                <w:rFonts w:cs="Times New Roman"/>
              </w:rPr>
            </w:pPr>
          </w:p>
        </w:tc>
        <w:tc>
          <w:tcPr>
            <w:tcW w:w="10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324"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450"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238"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c>
          <w:tcPr>
            <w:tcW w:w="433" w:type="pct"/>
            <w:hideMark/>
          </w:tcPr>
          <w:p w:rsidR="00505EF0" w:rsidRDefault="00505EF0">
            <w:pPr>
              <w:spacing w:after="0"/>
              <w:rPr>
                <w:rFonts w:cs="Times New Roman"/>
              </w:rPr>
            </w:pPr>
          </w:p>
        </w:tc>
        <w:tc>
          <w:tcPr>
            <w:tcW w:w="368" w:type="pct"/>
            <w:hideMark/>
          </w:tcPr>
          <w:p w:rsidR="00505EF0" w:rsidRDefault="00505EF0">
            <w:pPr>
              <w:spacing w:after="0"/>
              <w:rPr>
                <w:rFonts w:cs="Times New Roman"/>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3 Вывоз строительного мусора</w:t>
            </w:r>
            <w:proofErr w:type="gramStart"/>
            <w:r>
              <w:rPr>
                <w:rFonts w:ascii="PT Astra Serif" w:hAnsi="PT Astra Serif" w:cs="Arial"/>
                <w:b/>
                <w:bCs/>
                <w:color w:val="000000"/>
                <w:sz w:val="18"/>
                <w:szCs w:val="18"/>
                <w:lang w:eastAsia="ru-RU"/>
              </w:rPr>
              <w:t xml:space="preserve"> :</w:t>
            </w:r>
            <w:proofErr w:type="gramEnd"/>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51 670,56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36 449,69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15 220,87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101 606,63</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86 385,76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36 449,69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33 898,21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16 037,86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15 220,87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36 449,69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33 898,21</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16 037,86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3 Вывоз строительного мусора</w:t>
            </w:r>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101 606,63</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368"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98,324</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2 276 657,56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531 274,30</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23 841,07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13 082,16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1 693 239,16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15 220,87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3 144 553,17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3 129 332,30</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531 274,30</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23 841,07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13 082,16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1 693 239,16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574 242,59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293 653,02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15 220,87</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544 356,46</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574 242,59</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293 653,02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Понижающий коэффициент в пределах лимитов бюджетных обязательств БК РФ (п.2 ст.72) 0,9376</w:t>
            </w: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-196 220,12</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с учетом доп. работ и затрат</w:t>
            </w:r>
          </w:p>
        </w:tc>
        <w:tc>
          <w:tcPr>
            <w:tcW w:w="368" w:type="pct"/>
            <w:noWrap/>
            <w:hideMark/>
          </w:tcPr>
          <w:p w:rsidR="00505EF0" w:rsidRDefault="00505EF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2 948 333,05</w:t>
            </w:r>
          </w:p>
        </w:tc>
      </w:tr>
      <w:tr w:rsidR="00505EF0" w:rsidTr="00505EF0">
        <w:trPr>
          <w:trHeight w:val="300"/>
        </w:trPr>
        <w:tc>
          <w:tcPr>
            <w:tcW w:w="191" w:type="pct"/>
            <w:noWrap/>
            <w:vAlign w:val="bottom"/>
          </w:tcPr>
          <w:p w:rsidR="00505EF0" w:rsidRDefault="00505EF0">
            <w:pPr>
              <w:spacing w:after="0"/>
              <w:rPr>
                <w:rFonts w:ascii="PT Astra Serif" w:eastAsia="Times New Roman" w:hAnsi="PT Astra Serif" w:cs="Arial"/>
                <w:color w:val="000000"/>
                <w:sz w:val="18"/>
                <w:szCs w:val="18"/>
                <w:lang w:eastAsia="ru-RU"/>
              </w:rPr>
            </w:pPr>
          </w:p>
        </w:tc>
        <w:tc>
          <w:tcPr>
            <w:tcW w:w="483" w:type="pct"/>
          </w:tcPr>
          <w:p w:rsidR="00505EF0" w:rsidRDefault="00505EF0">
            <w:pPr>
              <w:spacing w:after="0"/>
              <w:jc w:val="right"/>
              <w:rPr>
                <w:rFonts w:ascii="PT Astra Serif" w:eastAsia="Times New Roman" w:hAnsi="PT Astra Serif" w:cs="Arial"/>
                <w:color w:val="000000"/>
                <w:sz w:val="18"/>
                <w:szCs w:val="18"/>
                <w:lang w:eastAsia="ru-RU"/>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Индекс пересчета</w:t>
            </w:r>
          </w:p>
        </w:tc>
        <w:tc>
          <w:tcPr>
            <w:tcW w:w="368" w:type="pct"/>
            <w:noWrap/>
          </w:tcPr>
          <w:p w:rsidR="00505EF0" w:rsidRDefault="00505EF0">
            <w:pPr>
              <w:spacing w:after="0"/>
              <w:jc w:val="right"/>
              <w:rPr>
                <w:rFonts w:ascii="PT Astra Serif" w:eastAsia="Times New Roman" w:hAnsi="PT Astra Serif" w:cs="Arial"/>
                <w:color w:val="000000"/>
                <w:sz w:val="18"/>
                <w:szCs w:val="18"/>
                <w:lang w:eastAsia="ru-RU"/>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368" w:type="pct"/>
            <w:noWrap/>
          </w:tcPr>
          <w:p w:rsidR="00505EF0" w:rsidRDefault="00505EF0">
            <w:pPr>
              <w:spacing w:after="0"/>
              <w:jc w:val="right"/>
              <w:rPr>
                <w:rFonts w:ascii="PT Astra Serif" w:eastAsia="Times New Roman" w:hAnsi="PT Astra Serif" w:cs="Arial"/>
                <w:color w:val="000000"/>
                <w:sz w:val="18"/>
                <w:szCs w:val="18"/>
                <w:lang w:eastAsia="ru-RU"/>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смете</w:t>
            </w:r>
          </w:p>
        </w:tc>
        <w:tc>
          <w:tcPr>
            <w:tcW w:w="368" w:type="pct"/>
            <w:noWrap/>
          </w:tcPr>
          <w:p w:rsidR="00505EF0" w:rsidRDefault="00505EF0">
            <w:pPr>
              <w:spacing w:after="0"/>
              <w:jc w:val="right"/>
              <w:rPr>
                <w:rFonts w:ascii="PT Astra Serif" w:eastAsia="Times New Roman" w:hAnsi="PT Astra Serif" w:cs="Arial"/>
                <w:b/>
                <w:bCs/>
                <w:color w:val="000000"/>
                <w:sz w:val="18"/>
                <w:szCs w:val="18"/>
                <w:lang w:eastAsia="ru-RU"/>
              </w:rPr>
            </w:pP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3957" w:type="pct"/>
            <w:gridSpan w:val="13"/>
            <w:hideMark/>
          </w:tcPr>
          <w:p w:rsidR="00505EF0" w:rsidRDefault="00505EF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368"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1218,2676</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05EF0" w:rsidTr="00505EF0">
        <w:trPr>
          <w:trHeight w:val="300"/>
        </w:trPr>
        <w:tc>
          <w:tcPr>
            <w:tcW w:w="191" w:type="pct"/>
            <w:noWrap/>
            <w:vAlign w:val="bottom"/>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3" w:type="pct"/>
            <w:hideMark/>
          </w:tcPr>
          <w:p w:rsidR="00505EF0" w:rsidRDefault="00505EF0">
            <w:pPr>
              <w:spacing w:after="0"/>
              <w:rPr>
                <w:rFonts w:cs="Times New Roman"/>
              </w:rPr>
            </w:pPr>
          </w:p>
        </w:tc>
        <w:tc>
          <w:tcPr>
            <w:tcW w:w="2100" w:type="pct"/>
            <w:gridSpan w:val="8"/>
            <w:hideMark/>
          </w:tcPr>
          <w:p w:rsidR="00505EF0" w:rsidRDefault="00505EF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450"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21,5374</w:t>
            </w:r>
          </w:p>
        </w:tc>
        <w:tc>
          <w:tcPr>
            <w:tcW w:w="1407" w:type="pct"/>
            <w:gridSpan w:val="4"/>
            <w:hideMark/>
          </w:tcPr>
          <w:p w:rsidR="00505EF0" w:rsidRDefault="00505EF0">
            <w:pPr>
              <w:spacing w:after="0"/>
              <w:rPr>
                <w:rFonts w:cs="Times New Roman"/>
              </w:rPr>
            </w:pPr>
          </w:p>
        </w:tc>
        <w:tc>
          <w:tcPr>
            <w:tcW w:w="368" w:type="pct"/>
            <w:noWrap/>
            <w:hideMark/>
          </w:tcPr>
          <w:p w:rsidR="00505EF0" w:rsidRDefault="00505EF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bl>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lastRenderedPageBreak/>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5610D"/>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67C99"/>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C932-0301-4564-B74B-CA03B430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38</Pages>
  <Words>15911</Words>
  <Characters>90699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246</cp:revision>
  <cp:lastPrinted>2024-02-07T04:45:00Z</cp:lastPrinted>
  <dcterms:created xsi:type="dcterms:W3CDTF">2020-01-29T05:37:00Z</dcterms:created>
  <dcterms:modified xsi:type="dcterms:W3CDTF">2024-04-11T08:08:00Z</dcterms:modified>
</cp:coreProperties>
</file>